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CB49554F-6107-466F-AF81-AFE5AB3B7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2E2E4E07" w14:textId="77777777" w:rsidR="00FE0415" w:rsidRPr="00C63177" w:rsidRDefault="00FE0415" w:rsidP="00C1744F">
      <w:pPr>
        <w:spacing w:beforeAutospacing="1" w:afterAutospacing="1" w:line="240" w:lineRule="auto"/>
        <w:jc w:val="center"/>
        <w:rPr>
          <w:rFonts w:ascii="Aptos" w:eastAsia="Calibri" w:hAnsi="Aptos" w:cs="Calibri"/>
          <w:sz w:val="22"/>
          <w:szCs w:val="22"/>
        </w:rPr>
      </w:pPr>
      <w:r w:rsidRPr="00C63177">
        <w:rPr>
          <w:rFonts w:ascii="Aptos" w:eastAsia="Calibri" w:hAnsi="Aptos" w:cs="Calibri"/>
          <w:b/>
          <w:bCs/>
          <w:color w:val="000000" w:themeColor="text1"/>
          <w:sz w:val="22"/>
          <w:szCs w:val="22"/>
        </w:rPr>
        <w:t>nota stampa</w:t>
      </w:r>
    </w:p>
    <w:p w14:paraId="75C25450" w14:textId="76A173DB" w:rsidR="00FA16AF" w:rsidRDefault="00FA16AF" w:rsidP="005D5E06">
      <w:pPr>
        <w:spacing w:line="240" w:lineRule="auto"/>
        <w:jc w:val="center"/>
        <w:rPr>
          <w:rFonts w:ascii="Aptos" w:hAnsi="Aptos"/>
          <w:b/>
          <w:bCs/>
          <w:sz w:val="21"/>
          <w:szCs w:val="21"/>
        </w:rPr>
      </w:pPr>
    </w:p>
    <w:p w14:paraId="4C601A8D" w14:textId="43CF14D7" w:rsidR="02B67B49" w:rsidRDefault="02B67B49" w:rsidP="600E4ECF">
      <w:pPr>
        <w:spacing w:line="240" w:lineRule="auto"/>
        <w:jc w:val="center"/>
        <w:rPr>
          <w:rFonts w:ascii="Aptos" w:hAnsi="Aptos"/>
          <w:b/>
          <w:bCs/>
          <w:sz w:val="21"/>
          <w:szCs w:val="21"/>
        </w:rPr>
      </w:pPr>
      <w:r w:rsidRPr="3C7287D1">
        <w:rPr>
          <w:rFonts w:ascii="Aptos" w:hAnsi="Aptos"/>
          <w:b/>
          <w:bCs/>
          <w:sz w:val="21"/>
          <w:szCs w:val="21"/>
        </w:rPr>
        <w:t xml:space="preserve">ECOMONDO – DAILY NEWS – </w:t>
      </w:r>
      <w:r w:rsidR="3D5706D8" w:rsidRPr="3C7287D1">
        <w:rPr>
          <w:rFonts w:ascii="Aptos" w:hAnsi="Aptos"/>
          <w:b/>
          <w:bCs/>
          <w:sz w:val="21"/>
          <w:szCs w:val="21"/>
        </w:rPr>
        <w:t>5</w:t>
      </w:r>
      <w:r w:rsidRPr="3C7287D1">
        <w:rPr>
          <w:rFonts w:ascii="Aptos" w:hAnsi="Aptos"/>
          <w:b/>
          <w:bCs/>
          <w:sz w:val="21"/>
          <w:szCs w:val="21"/>
        </w:rPr>
        <w:t xml:space="preserve"> NOVEMBRE</w:t>
      </w:r>
    </w:p>
    <w:p w14:paraId="5C311007" w14:textId="77777777" w:rsidR="00FA16AF" w:rsidRDefault="00FA16AF" w:rsidP="00FA16AF">
      <w:pPr>
        <w:spacing w:line="240" w:lineRule="auto"/>
        <w:jc w:val="both"/>
        <w:rPr>
          <w:rFonts w:ascii="Aptos" w:hAnsi="Aptos"/>
          <w:b/>
          <w:bCs/>
          <w:sz w:val="22"/>
          <w:szCs w:val="22"/>
        </w:rPr>
      </w:pPr>
    </w:p>
    <w:p w14:paraId="4E371C81" w14:textId="3E8E133D" w:rsidR="001434ED" w:rsidRDefault="46214A82" w:rsidP="3C7287D1">
      <w:pPr>
        <w:shd w:val="clear" w:color="auto" w:fill="FFFFFF" w:themeFill="background1"/>
        <w:spacing w:after="0" w:line="240" w:lineRule="auto"/>
        <w:jc w:val="both"/>
        <w:rPr>
          <w:rFonts w:ascii="Aptos" w:eastAsia="Calibri" w:hAnsi="Aptos" w:cs="Calibri"/>
          <w:b/>
          <w:bCs/>
          <w:color w:val="000000" w:themeColor="text1"/>
          <w:sz w:val="20"/>
          <w:szCs w:val="20"/>
        </w:rPr>
      </w:pPr>
      <w:r w:rsidRPr="16C49003">
        <w:rPr>
          <w:rFonts w:ascii="Aptos" w:eastAsia="Calibri" w:hAnsi="Aptos" w:cs="Calibri"/>
          <w:b/>
          <w:bCs/>
          <w:color w:val="000000" w:themeColor="text1"/>
          <w:sz w:val="20"/>
          <w:szCs w:val="20"/>
        </w:rPr>
        <w:t>ESG CEO SUMMIT: STRUMENTI E CONDIZIONI PER UNA TRANSIZIONE GIUSTA E COMPETITIVA</w:t>
      </w:r>
    </w:p>
    <w:p w14:paraId="3D2224F4" w14:textId="2DBFB10F" w:rsidR="001434ED" w:rsidRDefault="46214A82" w:rsidP="3C7287D1">
      <w:pPr>
        <w:shd w:val="clear" w:color="auto" w:fill="FFFFFF" w:themeFill="background1"/>
        <w:spacing w:after="0" w:line="240" w:lineRule="auto"/>
        <w:jc w:val="both"/>
        <w:rPr>
          <w:rFonts w:ascii="Aptos" w:eastAsia="Calibri" w:hAnsi="Aptos" w:cs="Calibri"/>
          <w:color w:val="000000" w:themeColor="text1"/>
          <w:sz w:val="20"/>
          <w:szCs w:val="20"/>
        </w:rPr>
      </w:pPr>
      <w:r w:rsidRPr="16C49003">
        <w:rPr>
          <w:rFonts w:ascii="Aptos" w:eastAsia="Calibri" w:hAnsi="Aptos" w:cs="Calibri"/>
          <w:color w:val="000000" w:themeColor="text1"/>
          <w:sz w:val="20"/>
          <w:szCs w:val="20"/>
        </w:rPr>
        <w:t>In un contesto globale sempre più instabile, si sta delineando un nuovo ordine mondiale caratterizzato da profonde divergenze nell’approccio alla transizione.</w:t>
      </w:r>
      <w:r w:rsidR="67724CE2" w:rsidRPr="16C49003">
        <w:rPr>
          <w:rFonts w:ascii="Aptos" w:eastAsia="Calibri" w:hAnsi="Aptos" w:cs="Calibri"/>
          <w:color w:val="000000" w:themeColor="text1"/>
          <w:sz w:val="20"/>
          <w:szCs w:val="20"/>
        </w:rPr>
        <w:t xml:space="preserve"> </w:t>
      </w:r>
      <w:r w:rsidRPr="16C49003">
        <w:rPr>
          <w:rFonts w:ascii="Aptos" w:eastAsia="Calibri" w:hAnsi="Aptos" w:cs="Calibri"/>
          <w:color w:val="000000" w:themeColor="text1"/>
          <w:sz w:val="20"/>
          <w:szCs w:val="20"/>
        </w:rPr>
        <w:t xml:space="preserve">A Ecomondo 2025, nella giornata di ieri, la seconda edizione dell'ESG CEO Summit ha esplorato, alla luce di questo nuovo scenario, condizioni e strumenti per una transizione giusta, che consenta di raggiungere gli obiettivi fissati, rafforzando allo stesso tempo – anziché ostacolare – la competitività delle imprese. L'incontro, aperto da Corrado Peraboni, amministratore delegato di IEG, ha previsto una fase introduttiva sullo scenario di riferimento, a cui hanno fatto seguito gli interventi di Catia </w:t>
      </w:r>
      <w:proofErr w:type="spellStart"/>
      <w:r w:rsidRPr="16C49003">
        <w:rPr>
          <w:rFonts w:ascii="Aptos" w:eastAsia="Calibri" w:hAnsi="Aptos" w:cs="Calibri"/>
          <w:color w:val="000000" w:themeColor="text1"/>
          <w:sz w:val="20"/>
          <w:szCs w:val="20"/>
        </w:rPr>
        <w:t>Bastioli</w:t>
      </w:r>
      <w:proofErr w:type="spellEnd"/>
      <w:r w:rsidRPr="16C49003">
        <w:rPr>
          <w:rFonts w:ascii="Aptos" w:eastAsia="Calibri" w:hAnsi="Aptos" w:cs="Calibri"/>
          <w:color w:val="000000" w:themeColor="text1"/>
          <w:sz w:val="20"/>
          <w:szCs w:val="20"/>
        </w:rPr>
        <w:t xml:space="preserve">, CEO di Novamont, e Adriano Alfani, CEO di Versalis (Eni) e una Tavola Rotonda che ha riunito Davide Abate, </w:t>
      </w:r>
      <w:proofErr w:type="spellStart"/>
      <w:r w:rsidRPr="16C49003">
        <w:rPr>
          <w:rFonts w:ascii="Aptos" w:eastAsia="Calibri" w:hAnsi="Aptos" w:cs="Calibri"/>
          <w:color w:val="000000" w:themeColor="text1"/>
          <w:sz w:val="20"/>
          <w:szCs w:val="20"/>
        </w:rPr>
        <w:t>Chief</w:t>
      </w:r>
      <w:proofErr w:type="spellEnd"/>
      <w:r w:rsidRPr="16C49003">
        <w:rPr>
          <w:rFonts w:ascii="Aptos" w:eastAsia="Calibri" w:hAnsi="Aptos" w:cs="Calibri"/>
          <w:color w:val="000000" w:themeColor="text1"/>
          <w:sz w:val="20"/>
          <w:szCs w:val="20"/>
        </w:rPr>
        <w:t xml:space="preserve"> Industrial </w:t>
      </w:r>
      <w:proofErr w:type="spellStart"/>
      <w:r w:rsidRPr="16C49003">
        <w:rPr>
          <w:rFonts w:ascii="Aptos" w:eastAsia="Calibri" w:hAnsi="Aptos" w:cs="Calibri"/>
          <w:color w:val="000000" w:themeColor="text1"/>
          <w:sz w:val="20"/>
          <w:szCs w:val="20"/>
        </w:rPr>
        <w:t>Officer</w:t>
      </w:r>
      <w:proofErr w:type="spellEnd"/>
      <w:r w:rsidRPr="16C49003">
        <w:rPr>
          <w:rFonts w:ascii="Aptos" w:eastAsia="Calibri" w:hAnsi="Aptos" w:cs="Calibri"/>
          <w:color w:val="000000" w:themeColor="text1"/>
          <w:sz w:val="20"/>
          <w:szCs w:val="20"/>
        </w:rPr>
        <w:t xml:space="preserve"> di Ferrari, Gianluca Bufo, CEO di Gruppo Iren, Marco Codognola, CEO di </w:t>
      </w:r>
      <w:proofErr w:type="spellStart"/>
      <w:r w:rsidRPr="16C49003">
        <w:rPr>
          <w:rFonts w:ascii="Aptos" w:eastAsia="Calibri" w:hAnsi="Aptos" w:cs="Calibri"/>
          <w:color w:val="000000" w:themeColor="text1"/>
          <w:sz w:val="20"/>
          <w:szCs w:val="20"/>
        </w:rPr>
        <w:t>Itelyum</w:t>
      </w:r>
      <w:proofErr w:type="spellEnd"/>
      <w:r w:rsidRPr="16C49003">
        <w:rPr>
          <w:rFonts w:ascii="Aptos" w:eastAsia="Calibri" w:hAnsi="Aptos" w:cs="Calibri"/>
          <w:color w:val="000000" w:themeColor="text1"/>
          <w:sz w:val="20"/>
          <w:szCs w:val="20"/>
        </w:rPr>
        <w:t>, Alessandro Colombo, CEO di UNIDRO &amp; SODAI, Orazio Iacono, CEO di Gruppo Hera e Renato Mazzoncini, CEO di Gruppo A2A.</w:t>
      </w:r>
    </w:p>
    <w:p w14:paraId="40CC37D3" w14:textId="77777777" w:rsidR="00BF67C3" w:rsidRDefault="00BF67C3" w:rsidP="3C7287D1">
      <w:pPr>
        <w:shd w:val="clear" w:color="auto" w:fill="FFFFFF" w:themeFill="background1"/>
        <w:spacing w:after="0" w:line="240" w:lineRule="auto"/>
        <w:jc w:val="both"/>
        <w:rPr>
          <w:rFonts w:ascii="Aptos" w:eastAsia="Calibri" w:hAnsi="Aptos" w:cs="Calibri"/>
          <w:color w:val="000000" w:themeColor="text1"/>
          <w:sz w:val="20"/>
          <w:szCs w:val="20"/>
        </w:rPr>
      </w:pPr>
    </w:p>
    <w:p w14:paraId="36163D6C" w14:textId="77777777" w:rsidR="00BF67C3" w:rsidRPr="00BA40B3" w:rsidRDefault="00BF67C3" w:rsidP="00BF67C3">
      <w:pPr>
        <w:shd w:val="clear" w:color="auto" w:fill="FFFFFF" w:themeFill="background1"/>
        <w:spacing w:after="0" w:line="240" w:lineRule="auto"/>
        <w:jc w:val="both"/>
        <w:rPr>
          <w:rFonts w:ascii="Aptos" w:eastAsia="Calibri" w:hAnsi="Aptos" w:cs="Calibri"/>
          <w:b/>
          <w:bCs/>
          <w:color w:val="000000" w:themeColor="text1"/>
          <w:sz w:val="20"/>
          <w:szCs w:val="20"/>
        </w:rPr>
      </w:pPr>
      <w:r w:rsidRPr="00BA40B3">
        <w:rPr>
          <w:rFonts w:ascii="Aptos" w:eastAsia="Calibri" w:hAnsi="Aptos" w:cs="Calibri"/>
          <w:b/>
          <w:bCs/>
          <w:color w:val="000000" w:themeColor="text1"/>
          <w:sz w:val="20"/>
          <w:szCs w:val="20"/>
        </w:rPr>
        <w:t>IL PREMIO LORENZO CAGNONI ALLE TECNOLOGIE PIU’ ALL’AVANGUARDIA</w:t>
      </w:r>
    </w:p>
    <w:p w14:paraId="2706D062" w14:textId="22D87364" w:rsidR="00BF67C3" w:rsidRPr="00CD0661" w:rsidRDefault="00BF67C3" w:rsidP="00BF67C3">
      <w:pPr>
        <w:shd w:val="clear" w:color="auto" w:fill="FFFFFF" w:themeFill="background1"/>
        <w:spacing w:after="0" w:line="240" w:lineRule="auto"/>
        <w:jc w:val="both"/>
        <w:rPr>
          <w:rFonts w:ascii="Aptos" w:eastAsia="Calibri" w:hAnsi="Aptos" w:cs="Calibri"/>
          <w:color w:val="000000" w:themeColor="text1"/>
          <w:sz w:val="20"/>
          <w:szCs w:val="20"/>
          <w:lang w:val="en-GB"/>
        </w:rPr>
      </w:pPr>
      <w:r>
        <w:rPr>
          <w:rFonts w:ascii="Aptos" w:eastAsia="Calibri" w:hAnsi="Aptos" w:cs="Calibri"/>
          <w:color w:val="000000" w:themeColor="text1"/>
          <w:sz w:val="20"/>
          <w:szCs w:val="20"/>
        </w:rPr>
        <w:t>È</w:t>
      </w:r>
      <w:r w:rsidRPr="00647A8F">
        <w:rPr>
          <w:rFonts w:ascii="Aptos" w:eastAsia="Calibri" w:hAnsi="Aptos" w:cs="Calibri"/>
          <w:color w:val="000000" w:themeColor="text1"/>
          <w:sz w:val="20"/>
          <w:szCs w:val="20"/>
        </w:rPr>
        <w:t xml:space="preserve"> stato assegnato ieri sera il premio Lorenzo Cagnoni per l’Innovazione Green alle tecnologie più avanzate</w:t>
      </w:r>
      <w:r w:rsidR="008D788E">
        <w:rPr>
          <w:rFonts w:ascii="Aptos" w:eastAsia="Calibri" w:hAnsi="Aptos" w:cs="Calibri"/>
          <w:color w:val="000000" w:themeColor="text1"/>
          <w:sz w:val="20"/>
          <w:szCs w:val="20"/>
        </w:rPr>
        <w:t xml:space="preserve"> </w:t>
      </w:r>
      <w:r w:rsidR="00C0575E">
        <w:rPr>
          <w:rFonts w:ascii="Aptos" w:eastAsia="Calibri" w:hAnsi="Aptos" w:cs="Calibri"/>
          <w:color w:val="000000" w:themeColor="text1"/>
          <w:sz w:val="20"/>
          <w:szCs w:val="20"/>
        </w:rPr>
        <w:t xml:space="preserve">e </w:t>
      </w:r>
      <w:r w:rsidRPr="00647A8F">
        <w:rPr>
          <w:rFonts w:ascii="Aptos" w:eastAsia="Calibri" w:hAnsi="Aptos" w:cs="Calibri"/>
          <w:color w:val="000000" w:themeColor="text1"/>
          <w:sz w:val="20"/>
          <w:szCs w:val="20"/>
        </w:rPr>
        <w:t>promettenti nei sette settori espositivi di Ecomondo.</w:t>
      </w:r>
      <w:r w:rsidR="002B2D80">
        <w:rPr>
          <w:rFonts w:ascii="Aptos" w:eastAsia="Calibri" w:hAnsi="Aptos" w:cs="Calibri"/>
          <w:color w:val="000000" w:themeColor="text1"/>
          <w:sz w:val="20"/>
          <w:szCs w:val="20"/>
        </w:rPr>
        <w:t xml:space="preserve"> </w:t>
      </w:r>
      <w:r w:rsidRPr="00CD0661">
        <w:rPr>
          <w:rFonts w:ascii="Aptos" w:eastAsia="Calibri" w:hAnsi="Aptos" w:cs="Calibri"/>
          <w:color w:val="000000" w:themeColor="text1"/>
          <w:sz w:val="20"/>
          <w:szCs w:val="20"/>
          <w:lang w:val="en-GB"/>
        </w:rPr>
        <w:t xml:space="preserve">La targa è </w:t>
      </w:r>
      <w:proofErr w:type="spellStart"/>
      <w:r w:rsidRPr="00CD0661">
        <w:rPr>
          <w:rFonts w:ascii="Aptos" w:eastAsia="Calibri" w:hAnsi="Aptos" w:cs="Calibri"/>
          <w:color w:val="000000" w:themeColor="text1"/>
          <w:sz w:val="20"/>
          <w:szCs w:val="20"/>
          <w:lang w:val="en-GB"/>
        </w:rPr>
        <w:t>stata</w:t>
      </w:r>
      <w:proofErr w:type="spellEnd"/>
      <w:r w:rsidRPr="00CD0661">
        <w:rPr>
          <w:rFonts w:ascii="Aptos" w:eastAsia="Calibri" w:hAnsi="Aptos" w:cs="Calibri"/>
          <w:color w:val="000000" w:themeColor="text1"/>
          <w:sz w:val="20"/>
          <w:szCs w:val="20"/>
          <w:lang w:val="en-GB"/>
        </w:rPr>
        <w:t xml:space="preserve"> </w:t>
      </w:r>
      <w:proofErr w:type="spellStart"/>
      <w:r w:rsidRPr="00CD0661">
        <w:rPr>
          <w:rFonts w:ascii="Aptos" w:eastAsia="Calibri" w:hAnsi="Aptos" w:cs="Calibri"/>
          <w:color w:val="000000" w:themeColor="text1"/>
          <w:sz w:val="20"/>
          <w:szCs w:val="20"/>
          <w:lang w:val="en-GB"/>
        </w:rPr>
        <w:t>consegnata</w:t>
      </w:r>
      <w:proofErr w:type="spellEnd"/>
      <w:r w:rsidRPr="00CD0661">
        <w:rPr>
          <w:rFonts w:ascii="Aptos" w:eastAsia="Calibri" w:hAnsi="Aptos" w:cs="Calibri"/>
          <w:color w:val="000000" w:themeColor="text1"/>
          <w:sz w:val="20"/>
          <w:szCs w:val="20"/>
          <w:lang w:val="en-GB"/>
        </w:rPr>
        <w:t xml:space="preserve"> a: PURAGEN SARL (Bioenergy &amp; Agriculture), PRECO SYSTEM SRL (Circular &amp; Regenerative Bio-Economy), LAB3841 S.R.L. (Earth Observation &amp; Environmental Monitoring), COSMIC SRL (Transport &amp; Automotive), </w:t>
      </w:r>
      <w:proofErr w:type="spellStart"/>
      <w:r w:rsidRPr="00CD0661">
        <w:rPr>
          <w:rFonts w:ascii="Aptos" w:eastAsia="Calibri" w:hAnsi="Aptos" w:cs="Calibri"/>
          <w:color w:val="000000" w:themeColor="text1"/>
          <w:sz w:val="20"/>
          <w:szCs w:val="20"/>
          <w:lang w:val="en-GB"/>
        </w:rPr>
        <w:t>Ecosteryl</w:t>
      </w:r>
      <w:proofErr w:type="spellEnd"/>
      <w:r w:rsidRPr="00CD0661">
        <w:rPr>
          <w:rFonts w:ascii="Aptos" w:eastAsia="Calibri" w:hAnsi="Aptos" w:cs="Calibri"/>
          <w:color w:val="000000" w:themeColor="text1"/>
          <w:sz w:val="20"/>
          <w:szCs w:val="20"/>
          <w:lang w:val="en-GB"/>
        </w:rPr>
        <w:t xml:space="preserve"> AMB SA (Sites &amp; Soil Restoration), SANIPUR SRL (Water Cycle &amp; Blue Economy) e CITY NET ECOLOGIA &amp; AMBIENTE SRL (Waste as Resource). </w:t>
      </w:r>
    </w:p>
    <w:p w14:paraId="408B2BA5" w14:textId="77777777" w:rsidR="00BF67C3" w:rsidRPr="00CD0661" w:rsidRDefault="00BF67C3" w:rsidP="3C7287D1">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4F2DD102" w14:textId="290883D8" w:rsidR="038E8E4A" w:rsidRPr="00B66A66" w:rsidRDefault="00546016" w:rsidP="192556A7">
      <w:pPr>
        <w:shd w:val="clear" w:color="auto" w:fill="FFFFFF" w:themeFill="background1"/>
        <w:spacing w:after="0" w:line="240" w:lineRule="auto"/>
        <w:jc w:val="both"/>
        <w:rPr>
          <w:b/>
          <w:bCs/>
        </w:rPr>
      </w:pPr>
      <w:r w:rsidRPr="00B66A66">
        <w:rPr>
          <w:rFonts w:ascii="Aptos" w:eastAsia="Aptos" w:hAnsi="Aptos" w:cs="Aptos"/>
          <w:b/>
          <w:bCs/>
          <w:sz w:val="20"/>
          <w:szCs w:val="20"/>
        </w:rPr>
        <w:t>ELETTRONICA CIRCOLARE: ALLEANZA E INNOVAZIONE PER ACCELERARE L’EUROPA</w:t>
      </w:r>
    </w:p>
    <w:p w14:paraId="1BBDC344" w14:textId="1AA69B3D" w:rsidR="038E8E4A" w:rsidRDefault="038E8E4A" w:rsidP="3BC23A7B">
      <w:pPr>
        <w:shd w:val="clear" w:color="auto" w:fill="FFFFFF" w:themeFill="background1"/>
        <w:spacing w:after="0" w:line="240" w:lineRule="auto"/>
        <w:jc w:val="both"/>
        <w:rPr>
          <w:rFonts w:ascii="Aptos" w:eastAsia="Calibri" w:hAnsi="Aptos" w:cs="Calibri"/>
          <w:color w:val="000000" w:themeColor="text1"/>
          <w:sz w:val="20"/>
          <w:szCs w:val="20"/>
        </w:rPr>
      </w:pPr>
      <w:r w:rsidRPr="7F61315D">
        <w:rPr>
          <w:rFonts w:ascii="Aptos" w:eastAsia="Calibri" w:hAnsi="Aptos" w:cs="Calibri"/>
          <w:color w:val="000000" w:themeColor="text1"/>
          <w:sz w:val="20"/>
          <w:szCs w:val="20"/>
        </w:rPr>
        <w:t>L’evento “</w:t>
      </w:r>
      <w:proofErr w:type="spellStart"/>
      <w:r w:rsidRPr="7F61315D">
        <w:rPr>
          <w:rFonts w:ascii="Aptos" w:eastAsia="Calibri" w:hAnsi="Aptos" w:cs="Calibri"/>
          <w:color w:val="000000" w:themeColor="text1"/>
          <w:sz w:val="20"/>
          <w:szCs w:val="20"/>
        </w:rPr>
        <w:t>A</w:t>
      </w:r>
      <w:r w:rsidRPr="448A7F16">
        <w:rPr>
          <w:rFonts w:ascii="Aptos" w:eastAsia="Calibri" w:hAnsi="Aptos" w:cs="Calibri"/>
          <w:i/>
          <w:iCs/>
          <w:color w:val="000000" w:themeColor="text1"/>
          <w:sz w:val="20"/>
          <w:szCs w:val="20"/>
        </w:rPr>
        <w:t>ccelerating</w:t>
      </w:r>
      <w:proofErr w:type="spellEnd"/>
      <w:r w:rsidRPr="448A7F16">
        <w:rPr>
          <w:rFonts w:ascii="Aptos" w:eastAsia="Calibri" w:hAnsi="Aptos" w:cs="Calibri"/>
          <w:i/>
          <w:iCs/>
          <w:color w:val="000000" w:themeColor="text1"/>
          <w:sz w:val="20"/>
          <w:szCs w:val="20"/>
        </w:rPr>
        <w:t xml:space="preserve"> </w:t>
      </w:r>
      <w:proofErr w:type="spellStart"/>
      <w:r w:rsidRPr="448A7F16">
        <w:rPr>
          <w:rFonts w:ascii="Aptos" w:eastAsia="Calibri" w:hAnsi="Aptos" w:cs="Calibri"/>
          <w:i/>
          <w:iCs/>
          <w:color w:val="000000" w:themeColor="text1"/>
          <w:sz w:val="20"/>
          <w:szCs w:val="20"/>
        </w:rPr>
        <w:t>Circularity</w:t>
      </w:r>
      <w:proofErr w:type="spellEnd"/>
      <w:r w:rsidRPr="448A7F16">
        <w:rPr>
          <w:rFonts w:ascii="Aptos" w:eastAsia="Calibri" w:hAnsi="Aptos" w:cs="Calibri"/>
          <w:i/>
          <w:iCs/>
          <w:color w:val="000000" w:themeColor="text1"/>
          <w:sz w:val="20"/>
          <w:szCs w:val="20"/>
        </w:rPr>
        <w:t xml:space="preserve"> in the </w:t>
      </w:r>
      <w:proofErr w:type="spellStart"/>
      <w:r w:rsidRPr="448A7F16">
        <w:rPr>
          <w:rFonts w:ascii="Aptos" w:eastAsia="Calibri" w:hAnsi="Aptos" w:cs="Calibri"/>
          <w:i/>
          <w:iCs/>
          <w:color w:val="000000" w:themeColor="text1"/>
          <w:sz w:val="20"/>
          <w:szCs w:val="20"/>
        </w:rPr>
        <w:t>Electrical</w:t>
      </w:r>
      <w:proofErr w:type="spellEnd"/>
      <w:r w:rsidRPr="448A7F16">
        <w:rPr>
          <w:rFonts w:ascii="Aptos" w:eastAsia="Calibri" w:hAnsi="Aptos" w:cs="Calibri"/>
          <w:i/>
          <w:iCs/>
          <w:color w:val="000000" w:themeColor="text1"/>
          <w:sz w:val="20"/>
          <w:szCs w:val="20"/>
        </w:rPr>
        <w:t xml:space="preserve"> and Electronic </w:t>
      </w:r>
      <w:proofErr w:type="spellStart"/>
      <w:r w:rsidRPr="448A7F16">
        <w:rPr>
          <w:rFonts w:ascii="Aptos" w:eastAsia="Calibri" w:hAnsi="Aptos" w:cs="Calibri"/>
          <w:i/>
          <w:iCs/>
          <w:color w:val="000000" w:themeColor="text1"/>
          <w:sz w:val="20"/>
          <w:szCs w:val="20"/>
        </w:rPr>
        <w:t>Equipment</w:t>
      </w:r>
      <w:proofErr w:type="spellEnd"/>
      <w:r w:rsidRPr="448A7F16">
        <w:rPr>
          <w:rFonts w:ascii="Aptos" w:eastAsia="Calibri" w:hAnsi="Aptos" w:cs="Calibri"/>
          <w:i/>
          <w:iCs/>
          <w:color w:val="000000" w:themeColor="text1"/>
          <w:sz w:val="20"/>
          <w:szCs w:val="20"/>
        </w:rPr>
        <w:t xml:space="preserve"> Sector</w:t>
      </w:r>
      <w:r w:rsidRPr="7F61315D">
        <w:rPr>
          <w:rFonts w:ascii="Aptos" w:eastAsia="Calibri" w:hAnsi="Aptos" w:cs="Calibri"/>
          <w:color w:val="000000" w:themeColor="text1"/>
          <w:sz w:val="20"/>
          <w:szCs w:val="20"/>
        </w:rPr>
        <w:t xml:space="preserve">” organizzato dalla Regione Emilia-Romagna </w:t>
      </w:r>
      <w:r w:rsidR="34174F74" w:rsidRPr="5002049C">
        <w:rPr>
          <w:rFonts w:ascii="Aptos" w:eastAsia="Calibri" w:hAnsi="Aptos" w:cs="Calibri"/>
          <w:color w:val="000000" w:themeColor="text1"/>
          <w:sz w:val="20"/>
          <w:szCs w:val="20"/>
        </w:rPr>
        <w:t>&amp; ART-ER</w:t>
      </w:r>
      <w:r w:rsidR="34174F74" w:rsidRPr="1585BE0D">
        <w:rPr>
          <w:rFonts w:ascii="Aptos" w:eastAsia="Calibri" w:hAnsi="Aptos" w:cs="Calibri"/>
          <w:color w:val="000000" w:themeColor="text1"/>
          <w:sz w:val="20"/>
          <w:szCs w:val="20"/>
        </w:rPr>
        <w:t>,</w:t>
      </w:r>
      <w:r w:rsidR="34174F74" w:rsidRPr="0027083A">
        <w:rPr>
          <w:rFonts w:ascii="Aptos" w:eastAsia="Calibri" w:hAnsi="Aptos" w:cs="Calibri"/>
          <w:color w:val="000000" w:themeColor="text1"/>
          <w:sz w:val="20"/>
          <w:szCs w:val="20"/>
        </w:rPr>
        <w:t xml:space="preserve"> </w:t>
      </w:r>
      <w:r w:rsidRPr="7F61315D">
        <w:rPr>
          <w:rFonts w:ascii="Aptos" w:eastAsia="Calibri" w:hAnsi="Aptos" w:cs="Calibri"/>
          <w:color w:val="000000" w:themeColor="text1"/>
          <w:sz w:val="20"/>
          <w:szCs w:val="20"/>
        </w:rPr>
        <w:t xml:space="preserve">ha riunito esperti, rappresentanti istituzionali e stakeholder per promuovere il dialogo e condividere strategie verso un’economia più circolare nel settore delle apparecchiature elettriche ed elettroniche (AEE) a livello europeo. A partire dalle esperienze del progetto CIRCOTRONIC – Interreg CENTRAL EUROPE, l’evento ha approfondito temi chiave come il </w:t>
      </w:r>
      <w:proofErr w:type="spellStart"/>
      <w:r w:rsidRPr="7F61315D">
        <w:rPr>
          <w:rFonts w:ascii="Aptos" w:eastAsia="Calibri" w:hAnsi="Aptos" w:cs="Calibri"/>
          <w:color w:val="000000" w:themeColor="text1"/>
          <w:sz w:val="20"/>
          <w:szCs w:val="20"/>
        </w:rPr>
        <w:t>circular</w:t>
      </w:r>
      <w:proofErr w:type="spellEnd"/>
      <w:r w:rsidRPr="7F61315D">
        <w:rPr>
          <w:rFonts w:ascii="Aptos" w:eastAsia="Calibri" w:hAnsi="Aptos" w:cs="Calibri"/>
          <w:color w:val="000000" w:themeColor="text1"/>
          <w:sz w:val="20"/>
          <w:szCs w:val="20"/>
        </w:rPr>
        <w:t xml:space="preserve"> design, l’impiego di materiali sostenibili e i modelli di business innovativi per ridurre l’impatto ambientale del comparto, con un focus sulle PMI e sull’importanza di avere un network solido su più livelli. </w:t>
      </w:r>
    </w:p>
    <w:p w14:paraId="3FEE466E" w14:textId="1995E3C4" w:rsidR="2668B26C" w:rsidRDefault="2668B26C" w:rsidP="68C8CE6E">
      <w:pPr>
        <w:shd w:val="clear" w:color="auto" w:fill="FFFFFF" w:themeFill="background1"/>
        <w:spacing w:after="0" w:line="240" w:lineRule="auto"/>
        <w:jc w:val="both"/>
        <w:rPr>
          <w:rFonts w:ascii="Aptos" w:eastAsia="Calibri" w:hAnsi="Aptos" w:cs="Calibri"/>
          <w:b/>
          <w:bCs/>
          <w:color w:val="000000" w:themeColor="text1"/>
          <w:sz w:val="20"/>
          <w:szCs w:val="20"/>
        </w:rPr>
      </w:pPr>
    </w:p>
    <w:p w14:paraId="7B7037C8" w14:textId="32620681" w:rsidR="40E9C7AB" w:rsidRDefault="40E9C7AB" w:rsidP="68C8CE6E">
      <w:pPr>
        <w:shd w:val="clear" w:color="auto" w:fill="FFFFFF" w:themeFill="background1"/>
        <w:spacing w:after="0" w:line="240" w:lineRule="auto"/>
        <w:jc w:val="both"/>
        <w:rPr>
          <w:rFonts w:ascii="Aptos" w:eastAsia="Calibri" w:hAnsi="Aptos" w:cs="Calibri"/>
          <w:b/>
          <w:bCs/>
          <w:color w:val="000000" w:themeColor="text1"/>
          <w:sz w:val="20"/>
          <w:szCs w:val="20"/>
        </w:rPr>
      </w:pPr>
      <w:r w:rsidRPr="68C8CE6E">
        <w:rPr>
          <w:rFonts w:ascii="Aptos" w:eastAsia="Calibri" w:hAnsi="Aptos" w:cs="Calibri"/>
          <w:b/>
          <w:bCs/>
          <w:color w:val="000000" w:themeColor="text1"/>
          <w:sz w:val="20"/>
          <w:szCs w:val="20"/>
        </w:rPr>
        <w:t>IL TESSILE ALLA PROVA DELLA CIRCOLARITÀ</w:t>
      </w:r>
    </w:p>
    <w:p w14:paraId="50D04218" w14:textId="01C1205D" w:rsidR="40E9C7AB" w:rsidRDefault="40E9C7AB" w:rsidP="68C8CE6E">
      <w:pPr>
        <w:shd w:val="clear" w:color="auto" w:fill="FFFFFF" w:themeFill="background1"/>
        <w:spacing w:after="0" w:line="240" w:lineRule="auto"/>
        <w:jc w:val="both"/>
        <w:rPr>
          <w:rFonts w:ascii="Aptos" w:eastAsia="Calibri" w:hAnsi="Aptos" w:cs="Calibri"/>
          <w:color w:val="000000" w:themeColor="text1"/>
          <w:sz w:val="20"/>
          <w:szCs w:val="20"/>
        </w:rPr>
      </w:pPr>
      <w:r w:rsidRPr="7B5DFC0A">
        <w:rPr>
          <w:rFonts w:ascii="Aptos" w:eastAsia="Calibri" w:hAnsi="Aptos" w:cs="Calibri"/>
          <w:color w:val="000000" w:themeColor="text1"/>
          <w:sz w:val="20"/>
          <w:szCs w:val="20"/>
        </w:rPr>
        <w:t xml:space="preserve">Focus sulla circolarità nel tessile oggi a Ecomondo, con gli appuntamenti </w:t>
      </w:r>
      <w:r w:rsidR="524C0440" w:rsidRPr="59D37335">
        <w:rPr>
          <w:rFonts w:ascii="Aptos" w:eastAsia="Calibri" w:hAnsi="Aptos" w:cs="Calibri"/>
          <w:color w:val="000000" w:themeColor="text1"/>
          <w:sz w:val="20"/>
          <w:szCs w:val="20"/>
        </w:rPr>
        <w:t>“</w:t>
      </w:r>
      <w:r w:rsidRPr="18C98093">
        <w:rPr>
          <w:rFonts w:ascii="Aptos" w:eastAsia="Calibri" w:hAnsi="Aptos" w:cs="Calibri"/>
          <w:i/>
          <w:iCs/>
          <w:color w:val="000000" w:themeColor="text1"/>
          <w:sz w:val="20"/>
          <w:szCs w:val="20"/>
        </w:rPr>
        <w:t>Rifiuti tessili urbani. Arriva l’EPR: chi sono i Consorzi dei produttori e qual è la loro visione per lo sviluppo del sistema</w:t>
      </w:r>
      <w:r w:rsidR="14C3CBE2" w:rsidRPr="0A5CF77E">
        <w:rPr>
          <w:rFonts w:ascii="Aptos" w:eastAsia="Calibri" w:hAnsi="Aptos" w:cs="Calibri"/>
          <w:color w:val="000000" w:themeColor="text1"/>
          <w:sz w:val="20"/>
          <w:szCs w:val="20"/>
        </w:rPr>
        <w:t>”</w:t>
      </w:r>
      <w:r w:rsidRPr="0A5CF77E">
        <w:rPr>
          <w:rFonts w:ascii="Aptos" w:eastAsia="Calibri" w:hAnsi="Aptos" w:cs="Calibri"/>
          <w:color w:val="000000" w:themeColor="text1"/>
          <w:sz w:val="20"/>
          <w:szCs w:val="20"/>
        </w:rPr>
        <w:t>,</w:t>
      </w:r>
      <w:r w:rsidRPr="7B5DFC0A">
        <w:rPr>
          <w:rFonts w:ascii="Aptos" w:eastAsia="Calibri" w:hAnsi="Aptos" w:cs="Calibri"/>
          <w:color w:val="000000" w:themeColor="text1"/>
          <w:sz w:val="20"/>
          <w:szCs w:val="20"/>
        </w:rPr>
        <w:t xml:space="preserve"> al mattino, e </w:t>
      </w:r>
      <w:r w:rsidR="09AF5D45" w:rsidRPr="186D810C">
        <w:rPr>
          <w:rFonts w:ascii="Aptos" w:eastAsia="Calibri" w:hAnsi="Aptos" w:cs="Calibri"/>
          <w:color w:val="000000" w:themeColor="text1"/>
          <w:sz w:val="20"/>
          <w:szCs w:val="20"/>
        </w:rPr>
        <w:t>“</w:t>
      </w:r>
      <w:r w:rsidRPr="435BAE0B">
        <w:rPr>
          <w:rFonts w:ascii="Aptos" w:eastAsia="Calibri" w:hAnsi="Aptos" w:cs="Calibri"/>
          <w:i/>
          <w:iCs/>
          <w:color w:val="000000" w:themeColor="text1"/>
          <w:sz w:val="20"/>
          <w:szCs w:val="20"/>
        </w:rPr>
        <w:t xml:space="preserve">Waste </w:t>
      </w:r>
      <w:proofErr w:type="spellStart"/>
      <w:r w:rsidRPr="435BAE0B">
        <w:rPr>
          <w:rFonts w:ascii="Aptos" w:eastAsia="Calibri" w:hAnsi="Aptos" w:cs="Calibri"/>
          <w:i/>
          <w:iCs/>
          <w:color w:val="000000" w:themeColor="text1"/>
          <w:sz w:val="20"/>
          <w:szCs w:val="20"/>
        </w:rPr>
        <w:t>Shipment</w:t>
      </w:r>
      <w:proofErr w:type="spellEnd"/>
      <w:r w:rsidRPr="435BAE0B">
        <w:rPr>
          <w:rFonts w:ascii="Aptos" w:eastAsia="Calibri" w:hAnsi="Aptos" w:cs="Calibri"/>
          <w:i/>
          <w:iCs/>
          <w:color w:val="000000" w:themeColor="text1"/>
          <w:sz w:val="20"/>
          <w:szCs w:val="20"/>
        </w:rPr>
        <w:t xml:space="preserve"> </w:t>
      </w:r>
      <w:proofErr w:type="spellStart"/>
      <w:r w:rsidRPr="435BAE0B">
        <w:rPr>
          <w:rFonts w:ascii="Aptos" w:eastAsia="Calibri" w:hAnsi="Aptos" w:cs="Calibri"/>
          <w:i/>
          <w:iCs/>
          <w:color w:val="000000" w:themeColor="text1"/>
          <w:sz w:val="20"/>
          <w:szCs w:val="20"/>
        </w:rPr>
        <w:t>Regulation</w:t>
      </w:r>
      <w:proofErr w:type="spellEnd"/>
      <w:r w:rsidRPr="435BAE0B">
        <w:rPr>
          <w:rFonts w:ascii="Aptos" w:eastAsia="Calibri" w:hAnsi="Aptos" w:cs="Calibri"/>
          <w:i/>
          <w:iCs/>
          <w:color w:val="000000" w:themeColor="text1"/>
          <w:sz w:val="20"/>
          <w:szCs w:val="20"/>
        </w:rPr>
        <w:t xml:space="preserve"> e il suo impatto sul mercato globale dei tessili post-consumo</w:t>
      </w:r>
      <w:r w:rsidR="1F649BC0" w:rsidRPr="1311E2F9">
        <w:rPr>
          <w:rFonts w:ascii="Aptos" w:eastAsia="Calibri" w:hAnsi="Aptos" w:cs="Calibri"/>
          <w:color w:val="000000" w:themeColor="text1"/>
          <w:sz w:val="20"/>
          <w:szCs w:val="20"/>
        </w:rPr>
        <w:t>"</w:t>
      </w:r>
      <w:r w:rsidRPr="7B5DFC0A">
        <w:rPr>
          <w:rFonts w:ascii="Aptos" w:eastAsia="Calibri" w:hAnsi="Aptos" w:cs="Calibri"/>
          <w:color w:val="000000" w:themeColor="text1"/>
          <w:sz w:val="20"/>
          <w:szCs w:val="20"/>
        </w:rPr>
        <w:t xml:space="preserve"> e </w:t>
      </w:r>
      <w:r w:rsidR="3286687E" w:rsidRPr="3AA5184B">
        <w:rPr>
          <w:rFonts w:ascii="Aptos" w:eastAsia="Calibri" w:hAnsi="Aptos" w:cs="Calibri"/>
          <w:color w:val="000000" w:themeColor="text1"/>
          <w:sz w:val="20"/>
          <w:szCs w:val="20"/>
        </w:rPr>
        <w:t>“</w:t>
      </w:r>
      <w:r w:rsidRPr="67B7BB00">
        <w:rPr>
          <w:rFonts w:ascii="Aptos" w:eastAsia="Calibri" w:hAnsi="Aptos" w:cs="Calibri"/>
          <w:i/>
          <w:iCs/>
          <w:color w:val="000000" w:themeColor="text1"/>
          <w:sz w:val="20"/>
          <w:szCs w:val="20"/>
        </w:rPr>
        <w:t xml:space="preserve">Il Made in </w:t>
      </w:r>
      <w:proofErr w:type="spellStart"/>
      <w:r w:rsidRPr="67B7BB00">
        <w:rPr>
          <w:rFonts w:ascii="Aptos" w:eastAsia="Calibri" w:hAnsi="Aptos" w:cs="Calibri"/>
          <w:i/>
          <w:iCs/>
          <w:color w:val="000000" w:themeColor="text1"/>
          <w:sz w:val="20"/>
          <w:szCs w:val="20"/>
        </w:rPr>
        <w:t>Italy</w:t>
      </w:r>
      <w:proofErr w:type="spellEnd"/>
      <w:r w:rsidRPr="67B7BB00">
        <w:rPr>
          <w:rFonts w:ascii="Aptos" w:eastAsia="Calibri" w:hAnsi="Aptos" w:cs="Calibri"/>
          <w:i/>
          <w:iCs/>
          <w:color w:val="000000" w:themeColor="text1"/>
          <w:sz w:val="20"/>
          <w:szCs w:val="20"/>
        </w:rPr>
        <w:t xml:space="preserve"> dell’Industria Tessile: sfide ed opportunità in una prospettiva di Economia Circolare: quale futuro ci aspetta</w:t>
      </w:r>
      <w:r w:rsidR="2DF7F031" w:rsidRPr="2C7E954B">
        <w:rPr>
          <w:rFonts w:ascii="Aptos" w:eastAsia="Calibri" w:hAnsi="Aptos" w:cs="Calibri"/>
          <w:color w:val="000000" w:themeColor="text1"/>
          <w:sz w:val="20"/>
          <w:szCs w:val="20"/>
        </w:rPr>
        <w:t>”</w:t>
      </w:r>
      <w:r w:rsidRPr="7B5DFC0A">
        <w:rPr>
          <w:rFonts w:ascii="Aptos" w:eastAsia="Calibri" w:hAnsi="Aptos" w:cs="Calibri"/>
          <w:color w:val="000000" w:themeColor="text1"/>
          <w:sz w:val="20"/>
          <w:szCs w:val="20"/>
        </w:rPr>
        <w:t xml:space="preserve"> nel pomeriggio. Evoluzione delle normative, trasformazione digitale, partneriati pubblico-privati, materiali sostenibili e di nuova generazione, pratiche di lavoro etiche e modelli circolari scalabili, insieme all'importante ruolo dei sistemi consortili, consentiranno al settore di affrontare le nuove sfide globali, garantendo resilienza e competitività alle imprese. Sul tema è in programma domani anche il convegno Conformità ambientale e normativa: sfide quotidiane e soluzioni per l’industria della filiera tessile a cura del Comitato Tecnico Scientifico di Ecomondo e Next Technology </w:t>
      </w:r>
      <w:proofErr w:type="spellStart"/>
      <w:r w:rsidRPr="7B5DFC0A">
        <w:rPr>
          <w:rFonts w:ascii="Aptos" w:eastAsia="Calibri" w:hAnsi="Aptos" w:cs="Calibri"/>
          <w:color w:val="000000" w:themeColor="text1"/>
          <w:sz w:val="20"/>
          <w:szCs w:val="20"/>
        </w:rPr>
        <w:t>Tecnotessile</w:t>
      </w:r>
      <w:proofErr w:type="spellEnd"/>
      <w:r w:rsidRPr="7B5DFC0A">
        <w:rPr>
          <w:rFonts w:ascii="Aptos" w:eastAsia="Calibri" w:hAnsi="Aptos" w:cs="Calibri"/>
          <w:color w:val="000000" w:themeColor="text1"/>
          <w:sz w:val="20"/>
          <w:szCs w:val="20"/>
        </w:rPr>
        <w:t>.</w:t>
      </w:r>
    </w:p>
    <w:p w14:paraId="3EEDE3B8" w14:textId="3F17F0C4" w:rsidR="69C90C9D" w:rsidRDefault="69C90C9D" w:rsidP="69C90C9D">
      <w:pPr>
        <w:shd w:val="clear" w:color="auto" w:fill="FFFFFF" w:themeFill="background1"/>
        <w:spacing w:after="0" w:line="240" w:lineRule="auto"/>
        <w:jc w:val="both"/>
        <w:rPr>
          <w:rFonts w:ascii="Aptos" w:eastAsia="Calibri" w:hAnsi="Aptos" w:cs="Calibri"/>
          <w:color w:val="000000" w:themeColor="text1"/>
          <w:sz w:val="20"/>
          <w:szCs w:val="20"/>
        </w:rPr>
      </w:pPr>
    </w:p>
    <w:p w14:paraId="091DE14C" w14:textId="77777777" w:rsidR="00E75765" w:rsidRDefault="00E75765" w:rsidP="00B430FA">
      <w:pPr>
        <w:shd w:val="clear" w:color="auto" w:fill="FFFFFF" w:themeFill="background1"/>
        <w:spacing w:after="0" w:line="240" w:lineRule="auto"/>
        <w:jc w:val="both"/>
        <w:rPr>
          <w:rFonts w:ascii="Aptos" w:eastAsia="Calibri" w:hAnsi="Aptos" w:cs="Calibri"/>
          <w:b/>
          <w:bCs/>
          <w:color w:val="000000" w:themeColor="text1"/>
          <w:sz w:val="20"/>
          <w:szCs w:val="20"/>
        </w:rPr>
      </w:pPr>
    </w:p>
    <w:p w14:paraId="6E154443" w14:textId="77777777" w:rsidR="003314DC" w:rsidRDefault="003314DC" w:rsidP="00B430FA">
      <w:pPr>
        <w:shd w:val="clear" w:color="auto" w:fill="FFFFFF" w:themeFill="background1"/>
        <w:spacing w:after="0" w:line="240" w:lineRule="auto"/>
        <w:jc w:val="both"/>
        <w:rPr>
          <w:rFonts w:ascii="Aptos" w:eastAsia="Calibri" w:hAnsi="Aptos" w:cs="Calibri"/>
          <w:b/>
          <w:bCs/>
          <w:color w:val="000000" w:themeColor="text1"/>
          <w:sz w:val="20"/>
          <w:szCs w:val="20"/>
        </w:rPr>
      </w:pPr>
    </w:p>
    <w:p w14:paraId="3B19754C" w14:textId="77777777" w:rsidR="003314DC" w:rsidRDefault="003314DC" w:rsidP="00B430FA">
      <w:pPr>
        <w:shd w:val="clear" w:color="auto" w:fill="FFFFFF" w:themeFill="background1"/>
        <w:spacing w:after="0" w:line="240" w:lineRule="auto"/>
        <w:jc w:val="both"/>
        <w:rPr>
          <w:rFonts w:ascii="Aptos" w:eastAsia="Calibri" w:hAnsi="Aptos" w:cs="Calibri"/>
          <w:b/>
          <w:bCs/>
          <w:color w:val="000000" w:themeColor="text1"/>
          <w:sz w:val="20"/>
          <w:szCs w:val="20"/>
        </w:rPr>
      </w:pPr>
    </w:p>
    <w:p w14:paraId="623CD2E8" w14:textId="40E8B94C" w:rsidR="3E244077" w:rsidRPr="00B430FA" w:rsidRDefault="3E244077" w:rsidP="00B430FA">
      <w:pPr>
        <w:shd w:val="clear" w:color="auto" w:fill="FFFFFF" w:themeFill="background1"/>
        <w:spacing w:after="0" w:line="240" w:lineRule="auto"/>
        <w:jc w:val="both"/>
        <w:rPr>
          <w:rFonts w:ascii="Aptos" w:eastAsia="Calibri" w:hAnsi="Aptos" w:cs="Calibri"/>
          <w:b/>
          <w:bCs/>
          <w:color w:val="000000" w:themeColor="text1"/>
          <w:sz w:val="20"/>
          <w:szCs w:val="20"/>
        </w:rPr>
      </w:pPr>
      <w:r w:rsidRPr="00B430FA">
        <w:rPr>
          <w:rFonts w:ascii="Aptos" w:eastAsia="Calibri" w:hAnsi="Aptos" w:cs="Calibri"/>
          <w:b/>
          <w:bCs/>
          <w:color w:val="000000" w:themeColor="text1"/>
          <w:sz w:val="20"/>
          <w:szCs w:val="20"/>
        </w:rPr>
        <w:lastRenderedPageBreak/>
        <w:t>COMUNICARE TRANSIZIONE E SOSTENIBILITÀ, LEVA DI COMPETITIVITÀ: IL FORUM DELLA BUONA COMUNICAZIONE</w:t>
      </w:r>
    </w:p>
    <w:p w14:paraId="7C3D2715" w14:textId="573666FF" w:rsidR="3E244077" w:rsidRPr="00B430FA" w:rsidRDefault="3E244077" w:rsidP="00B430FA">
      <w:pPr>
        <w:shd w:val="clear" w:color="auto" w:fill="FFFFFF" w:themeFill="background1"/>
        <w:spacing w:after="0" w:line="240" w:lineRule="auto"/>
        <w:jc w:val="both"/>
        <w:rPr>
          <w:rFonts w:ascii="Aptos" w:eastAsia="Calibri" w:hAnsi="Aptos" w:cs="Calibri"/>
          <w:color w:val="000000" w:themeColor="text1"/>
          <w:sz w:val="20"/>
          <w:szCs w:val="20"/>
        </w:rPr>
      </w:pPr>
      <w:r w:rsidRPr="00B430FA">
        <w:rPr>
          <w:rFonts w:ascii="Aptos" w:eastAsia="Calibri" w:hAnsi="Aptos" w:cs="Calibri"/>
          <w:color w:val="000000" w:themeColor="text1"/>
          <w:sz w:val="20"/>
          <w:szCs w:val="20"/>
        </w:rPr>
        <w:t>La comunicazione svolge un ruolo fondamentale nel contribuire a superare narrazioni fuorvianti sul tema della transizione, generando fiducia e costruendo storie che raccontino una nuova idea di sviluppo. La seconda edizione del Forum della Buona Comunicazione, oggi a Ecomondo, ha riunito rappresentanti del mondo della scienza, della comunicazione e del giornalismo, insieme a manager delle imprese, in un dialogo aperto e concreto su strumenti, metriche e scelte comunicative, per dimostrare che sostenibilità e competitività possono – e devono – andare nella stessa direzione.</w:t>
      </w:r>
    </w:p>
    <w:p w14:paraId="099A7D4A" w14:textId="77777777" w:rsidR="00C76C4D" w:rsidRDefault="00C76C4D" w:rsidP="00BA40B3">
      <w:pPr>
        <w:shd w:val="clear" w:color="auto" w:fill="FFFFFF" w:themeFill="background1"/>
        <w:spacing w:after="0" w:line="240" w:lineRule="auto"/>
        <w:jc w:val="both"/>
        <w:rPr>
          <w:rFonts w:ascii="Aptos" w:eastAsia="Calibri" w:hAnsi="Aptos" w:cs="Calibri"/>
          <w:color w:val="000000" w:themeColor="text1"/>
          <w:sz w:val="20"/>
          <w:szCs w:val="20"/>
        </w:rPr>
      </w:pPr>
    </w:p>
    <w:p w14:paraId="45094F13" w14:textId="77777777" w:rsidR="004D141C" w:rsidRPr="00BA40B3" w:rsidRDefault="004D141C" w:rsidP="00BA40B3">
      <w:pPr>
        <w:shd w:val="clear" w:color="auto" w:fill="FFFFFF" w:themeFill="background1"/>
        <w:spacing w:after="0" w:line="240" w:lineRule="auto"/>
        <w:jc w:val="both"/>
        <w:rPr>
          <w:rFonts w:ascii="Aptos" w:eastAsia="Calibri" w:hAnsi="Aptos" w:cs="Calibri"/>
          <w:b/>
          <w:bCs/>
          <w:color w:val="000000" w:themeColor="text1"/>
          <w:sz w:val="20"/>
          <w:szCs w:val="20"/>
        </w:rPr>
      </w:pPr>
      <w:r w:rsidRPr="00BA40B3">
        <w:rPr>
          <w:rFonts w:ascii="Aptos" w:eastAsia="Calibri" w:hAnsi="Aptos" w:cs="Calibri"/>
          <w:b/>
          <w:bCs/>
          <w:color w:val="000000" w:themeColor="text1"/>
          <w:sz w:val="20"/>
          <w:szCs w:val="20"/>
        </w:rPr>
        <w:t xml:space="preserve">L’INTELLIGENZA ARTIFICIALE A SERVIZIO DELL’OSSERVAZIONE TERRESTRE </w:t>
      </w:r>
    </w:p>
    <w:p w14:paraId="1D58FE62" w14:textId="5015C356" w:rsidR="004D141C" w:rsidRPr="009F70B2" w:rsidRDefault="004D141C" w:rsidP="00BA40B3">
      <w:pPr>
        <w:shd w:val="clear" w:color="auto" w:fill="FFFFFF" w:themeFill="background1"/>
        <w:spacing w:after="0" w:line="240" w:lineRule="auto"/>
        <w:jc w:val="both"/>
        <w:rPr>
          <w:rFonts w:ascii="Aptos" w:eastAsia="Calibri" w:hAnsi="Aptos" w:cs="Calibri"/>
          <w:color w:val="000000" w:themeColor="text1"/>
          <w:sz w:val="20"/>
          <w:szCs w:val="20"/>
        </w:rPr>
      </w:pPr>
      <w:r w:rsidRPr="009F70B2">
        <w:rPr>
          <w:rFonts w:ascii="Aptos" w:eastAsia="Calibri" w:hAnsi="Aptos" w:cs="Calibri"/>
          <w:color w:val="000000" w:themeColor="text1"/>
          <w:sz w:val="20"/>
          <w:szCs w:val="20"/>
        </w:rPr>
        <w:t>Si è tenuto questa mattina l’evento</w:t>
      </w:r>
      <w:r w:rsidR="00D13832">
        <w:rPr>
          <w:rFonts w:ascii="Aptos" w:eastAsia="Calibri" w:hAnsi="Aptos" w:cs="Calibri"/>
          <w:color w:val="000000" w:themeColor="text1"/>
          <w:sz w:val="20"/>
          <w:szCs w:val="20"/>
        </w:rPr>
        <w:t xml:space="preserve"> </w:t>
      </w:r>
      <w:r w:rsidRPr="009F70B2">
        <w:rPr>
          <w:rFonts w:ascii="Aptos" w:eastAsia="Calibri" w:hAnsi="Aptos" w:cs="Calibri"/>
          <w:color w:val="000000" w:themeColor="text1"/>
          <w:sz w:val="20"/>
          <w:szCs w:val="20"/>
        </w:rPr>
        <w:t>“</w:t>
      </w:r>
      <w:r w:rsidRPr="001B3AF4">
        <w:rPr>
          <w:rFonts w:ascii="Aptos" w:eastAsia="Calibri" w:hAnsi="Aptos" w:cs="Calibri"/>
          <w:i/>
          <w:iCs/>
          <w:color w:val="000000" w:themeColor="text1"/>
          <w:sz w:val="20"/>
          <w:szCs w:val="20"/>
        </w:rPr>
        <w:t xml:space="preserve">Earth </w:t>
      </w:r>
      <w:proofErr w:type="spellStart"/>
      <w:r w:rsidRPr="001B3AF4">
        <w:rPr>
          <w:rFonts w:ascii="Aptos" w:eastAsia="Calibri" w:hAnsi="Aptos" w:cs="Calibri"/>
          <w:i/>
          <w:iCs/>
          <w:color w:val="000000" w:themeColor="text1"/>
          <w:sz w:val="20"/>
          <w:szCs w:val="20"/>
        </w:rPr>
        <w:t>Observation</w:t>
      </w:r>
      <w:proofErr w:type="spellEnd"/>
      <w:r w:rsidRPr="001B3AF4">
        <w:rPr>
          <w:rFonts w:ascii="Aptos" w:eastAsia="Calibri" w:hAnsi="Aptos" w:cs="Calibri"/>
          <w:i/>
          <w:iCs/>
          <w:color w:val="000000" w:themeColor="text1"/>
          <w:sz w:val="20"/>
          <w:szCs w:val="20"/>
        </w:rPr>
        <w:t xml:space="preserve"> for Security and </w:t>
      </w:r>
      <w:proofErr w:type="spellStart"/>
      <w:r w:rsidRPr="001B3AF4">
        <w:rPr>
          <w:rFonts w:ascii="Aptos" w:eastAsia="Calibri" w:hAnsi="Aptos" w:cs="Calibri"/>
          <w:i/>
          <w:iCs/>
          <w:color w:val="000000" w:themeColor="text1"/>
          <w:sz w:val="20"/>
          <w:szCs w:val="20"/>
        </w:rPr>
        <w:t>Sustainability</w:t>
      </w:r>
      <w:proofErr w:type="spellEnd"/>
      <w:r w:rsidRPr="001B3AF4">
        <w:rPr>
          <w:rFonts w:ascii="Aptos" w:eastAsia="Calibri" w:hAnsi="Aptos" w:cs="Calibri"/>
          <w:i/>
          <w:iCs/>
          <w:color w:val="000000" w:themeColor="text1"/>
          <w:sz w:val="20"/>
          <w:szCs w:val="20"/>
        </w:rPr>
        <w:t xml:space="preserve">: Dual-Use </w:t>
      </w:r>
      <w:proofErr w:type="spellStart"/>
      <w:r w:rsidRPr="001B3AF4">
        <w:rPr>
          <w:rFonts w:ascii="Aptos" w:eastAsia="Calibri" w:hAnsi="Aptos" w:cs="Calibri"/>
          <w:i/>
          <w:iCs/>
          <w:color w:val="000000" w:themeColor="text1"/>
          <w:sz w:val="20"/>
          <w:szCs w:val="20"/>
        </w:rPr>
        <w:t>Innovations</w:t>
      </w:r>
      <w:proofErr w:type="spellEnd"/>
      <w:r w:rsidRPr="001B3AF4">
        <w:rPr>
          <w:rFonts w:ascii="Aptos" w:eastAsia="Calibri" w:hAnsi="Aptos" w:cs="Calibri"/>
          <w:i/>
          <w:iCs/>
          <w:color w:val="000000" w:themeColor="text1"/>
          <w:sz w:val="20"/>
          <w:szCs w:val="20"/>
        </w:rPr>
        <w:t xml:space="preserve"> and AI </w:t>
      </w:r>
      <w:proofErr w:type="spellStart"/>
      <w:r w:rsidRPr="001B3AF4">
        <w:rPr>
          <w:rFonts w:ascii="Aptos" w:eastAsia="Calibri" w:hAnsi="Aptos" w:cs="Calibri"/>
          <w:i/>
          <w:iCs/>
          <w:color w:val="000000" w:themeColor="text1"/>
          <w:sz w:val="20"/>
          <w:szCs w:val="20"/>
        </w:rPr>
        <w:t>at</w:t>
      </w:r>
      <w:proofErr w:type="spellEnd"/>
      <w:r w:rsidRPr="001B3AF4">
        <w:rPr>
          <w:rFonts w:ascii="Aptos" w:eastAsia="Calibri" w:hAnsi="Aptos" w:cs="Calibri"/>
          <w:i/>
          <w:iCs/>
          <w:color w:val="000000" w:themeColor="text1"/>
          <w:sz w:val="20"/>
          <w:szCs w:val="20"/>
        </w:rPr>
        <w:t xml:space="preserve"> the Service of the Planet</w:t>
      </w:r>
      <w:r w:rsidRPr="009F70B2">
        <w:rPr>
          <w:rFonts w:ascii="Aptos" w:eastAsia="Calibri" w:hAnsi="Aptos" w:cs="Calibri"/>
          <w:color w:val="000000" w:themeColor="text1"/>
          <w:sz w:val="20"/>
          <w:szCs w:val="20"/>
        </w:rPr>
        <w:t>”, con l’apertura ed i saluti iniziali del professor Fabio Fava, presidente del Comitato Tecnico Scientifico Ecomondo, che ha posto l’attenzione sull’importanza delle nuove tecnologie</w:t>
      </w:r>
      <w:r w:rsidR="001D38D8">
        <w:rPr>
          <w:rFonts w:ascii="Aptos" w:eastAsia="Calibri" w:hAnsi="Aptos" w:cs="Calibri"/>
          <w:color w:val="000000" w:themeColor="text1"/>
          <w:sz w:val="20"/>
          <w:szCs w:val="20"/>
        </w:rPr>
        <w:t xml:space="preserve"> dedicate all</w:t>
      </w:r>
      <w:r w:rsidR="006F4A2C">
        <w:rPr>
          <w:rFonts w:ascii="Aptos" w:eastAsia="Calibri" w:hAnsi="Aptos" w:cs="Calibri"/>
          <w:color w:val="000000" w:themeColor="text1"/>
          <w:sz w:val="20"/>
          <w:szCs w:val="20"/>
        </w:rPr>
        <w:t>’</w:t>
      </w:r>
      <w:r w:rsidRPr="009F70B2">
        <w:rPr>
          <w:rFonts w:ascii="Aptos" w:eastAsia="Calibri" w:hAnsi="Aptos" w:cs="Calibri"/>
          <w:color w:val="000000" w:themeColor="text1"/>
          <w:sz w:val="20"/>
          <w:szCs w:val="20"/>
        </w:rPr>
        <w:t>Osservazione della Terra (E</w:t>
      </w:r>
      <w:r w:rsidR="0017394C">
        <w:rPr>
          <w:rFonts w:ascii="Aptos" w:eastAsia="Calibri" w:hAnsi="Aptos" w:cs="Calibri"/>
          <w:color w:val="000000" w:themeColor="text1"/>
          <w:sz w:val="20"/>
          <w:szCs w:val="20"/>
        </w:rPr>
        <w:t xml:space="preserve">arth </w:t>
      </w:r>
      <w:proofErr w:type="spellStart"/>
      <w:r w:rsidR="0017394C">
        <w:rPr>
          <w:rFonts w:ascii="Aptos" w:eastAsia="Calibri" w:hAnsi="Aptos" w:cs="Calibri"/>
          <w:color w:val="000000" w:themeColor="text1"/>
          <w:sz w:val="20"/>
          <w:szCs w:val="20"/>
        </w:rPr>
        <w:t>Observation</w:t>
      </w:r>
      <w:proofErr w:type="spellEnd"/>
      <w:r w:rsidRPr="009F70B2">
        <w:rPr>
          <w:rFonts w:ascii="Aptos" w:eastAsia="Calibri" w:hAnsi="Aptos" w:cs="Calibri"/>
          <w:color w:val="000000" w:themeColor="text1"/>
          <w:sz w:val="20"/>
          <w:szCs w:val="20"/>
        </w:rPr>
        <w:t xml:space="preserve">) e </w:t>
      </w:r>
      <w:r w:rsidR="000757FD">
        <w:rPr>
          <w:rFonts w:ascii="Aptos" w:eastAsia="Calibri" w:hAnsi="Aptos" w:cs="Calibri"/>
          <w:color w:val="000000" w:themeColor="text1"/>
          <w:sz w:val="20"/>
          <w:szCs w:val="20"/>
        </w:rPr>
        <w:t>sul</w:t>
      </w:r>
      <w:r w:rsidRPr="009F70B2">
        <w:rPr>
          <w:rFonts w:ascii="Aptos" w:eastAsia="Calibri" w:hAnsi="Aptos" w:cs="Calibri"/>
          <w:color w:val="000000" w:themeColor="text1"/>
          <w:sz w:val="20"/>
          <w:szCs w:val="20"/>
        </w:rPr>
        <w:t>l'Intelligenza Artificiale (</w:t>
      </w:r>
      <w:r w:rsidR="00602B2D">
        <w:rPr>
          <w:rFonts w:ascii="Aptos" w:eastAsia="Calibri" w:hAnsi="Aptos" w:cs="Calibri"/>
          <w:color w:val="000000" w:themeColor="text1"/>
          <w:sz w:val="20"/>
          <w:szCs w:val="20"/>
        </w:rPr>
        <w:t>IA</w:t>
      </w:r>
      <w:r w:rsidRPr="009F70B2">
        <w:rPr>
          <w:rFonts w:ascii="Aptos" w:eastAsia="Calibri" w:hAnsi="Aptos" w:cs="Calibri"/>
          <w:color w:val="000000" w:themeColor="text1"/>
          <w:sz w:val="20"/>
          <w:szCs w:val="20"/>
        </w:rPr>
        <w:t>) per la sicurezza globale e la sostenibilità ambientale. L'approccio enfatizzato è quello di un utilizzo etico e responsabile</w:t>
      </w:r>
      <w:r w:rsidR="00CA2815">
        <w:rPr>
          <w:rFonts w:ascii="Aptos" w:eastAsia="Calibri" w:hAnsi="Aptos" w:cs="Calibri"/>
          <w:color w:val="000000" w:themeColor="text1"/>
          <w:sz w:val="20"/>
          <w:szCs w:val="20"/>
        </w:rPr>
        <w:t>.</w:t>
      </w:r>
      <w:r w:rsidRPr="009F70B2">
        <w:rPr>
          <w:rFonts w:ascii="Aptos" w:eastAsia="Calibri" w:hAnsi="Aptos" w:cs="Calibri"/>
          <w:color w:val="000000" w:themeColor="text1"/>
          <w:sz w:val="20"/>
          <w:szCs w:val="20"/>
        </w:rPr>
        <w:t xml:space="preserve"> </w:t>
      </w:r>
      <w:r w:rsidR="003C64CE">
        <w:rPr>
          <w:rFonts w:ascii="Aptos" w:eastAsia="Calibri" w:hAnsi="Aptos" w:cs="Calibri"/>
          <w:color w:val="000000" w:themeColor="text1"/>
          <w:sz w:val="20"/>
          <w:szCs w:val="20"/>
        </w:rPr>
        <w:t>Fra i partecipanti, anche</w:t>
      </w:r>
      <w:r w:rsidR="002D4781">
        <w:rPr>
          <w:rFonts w:ascii="Aptos" w:eastAsia="Calibri" w:hAnsi="Aptos" w:cs="Calibri"/>
          <w:color w:val="000000" w:themeColor="text1"/>
          <w:sz w:val="20"/>
          <w:szCs w:val="20"/>
        </w:rPr>
        <w:t xml:space="preserve"> </w:t>
      </w:r>
      <w:r w:rsidRPr="009F70B2">
        <w:rPr>
          <w:rFonts w:ascii="Aptos" w:eastAsia="Calibri" w:hAnsi="Aptos" w:cs="Calibri"/>
          <w:color w:val="000000" w:themeColor="text1"/>
          <w:sz w:val="20"/>
          <w:szCs w:val="20"/>
        </w:rPr>
        <w:t xml:space="preserve">Walter </w:t>
      </w:r>
      <w:proofErr w:type="spellStart"/>
      <w:r w:rsidRPr="009F70B2">
        <w:rPr>
          <w:rFonts w:ascii="Aptos" w:eastAsia="Calibri" w:hAnsi="Aptos" w:cs="Calibri"/>
          <w:color w:val="000000" w:themeColor="text1"/>
          <w:sz w:val="20"/>
          <w:szCs w:val="20"/>
        </w:rPr>
        <w:t>Villadei</w:t>
      </w:r>
      <w:proofErr w:type="spellEnd"/>
      <w:r w:rsidRPr="009F70B2">
        <w:rPr>
          <w:rFonts w:ascii="Aptos" w:eastAsia="Calibri" w:hAnsi="Aptos" w:cs="Calibri"/>
          <w:color w:val="000000" w:themeColor="text1"/>
          <w:sz w:val="20"/>
          <w:szCs w:val="20"/>
        </w:rPr>
        <w:t>, Astronauta</w:t>
      </w:r>
      <w:r w:rsidR="002D4781">
        <w:rPr>
          <w:rFonts w:ascii="Aptos" w:eastAsia="Calibri" w:hAnsi="Aptos" w:cs="Calibri"/>
          <w:color w:val="000000" w:themeColor="text1"/>
          <w:sz w:val="20"/>
          <w:szCs w:val="20"/>
        </w:rPr>
        <w:t xml:space="preserve"> del</w:t>
      </w:r>
      <w:r w:rsidR="004E5C1C">
        <w:rPr>
          <w:rFonts w:ascii="Aptos" w:eastAsia="Calibri" w:hAnsi="Aptos" w:cs="Calibri"/>
          <w:color w:val="000000" w:themeColor="text1"/>
          <w:sz w:val="20"/>
          <w:szCs w:val="20"/>
        </w:rPr>
        <w:t>l’</w:t>
      </w:r>
      <w:r w:rsidRPr="009F70B2">
        <w:rPr>
          <w:rFonts w:ascii="Aptos" w:eastAsia="Calibri" w:hAnsi="Aptos" w:cs="Calibri"/>
          <w:color w:val="000000" w:themeColor="text1"/>
          <w:sz w:val="20"/>
          <w:szCs w:val="20"/>
        </w:rPr>
        <w:t>Aeronautica Militare</w:t>
      </w:r>
      <w:r w:rsidR="00DB3ED0">
        <w:rPr>
          <w:rFonts w:ascii="Aptos" w:eastAsia="Calibri" w:hAnsi="Aptos" w:cs="Calibri"/>
          <w:color w:val="000000" w:themeColor="text1"/>
          <w:sz w:val="20"/>
          <w:szCs w:val="20"/>
        </w:rPr>
        <w:t xml:space="preserve">. </w:t>
      </w:r>
      <w:r w:rsidR="00DC5541">
        <w:rPr>
          <w:rFonts w:ascii="Aptos" w:eastAsia="Calibri" w:hAnsi="Aptos" w:cs="Calibri"/>
          <w:color w:val="000000" w:themeColor="text1"/>
          <w:sz w:val="20"/>
          <w:szCs w:val="20"/>
        </w:rPr>
        <w:t>In modo similare, l</w:t>
      </w:r>
      <w:r w:rsidRPr="009F70B2">
        <w:rPr>
          <w:rFonts w:ascii="Aptos" w:eastAsia="Calibri" w:hAnsi="Aptos" w:cs="Calibri"/>
          <w:color w:val="000000" w:themeColor="text1"/>
          <w:sz w:val="20"/>
          <w:szCs w:val="20"/>
        </w:rPr>
        <w:t>’evento “</w:t>
      </w:r>
      <w:r w:rsidRPr="007354F5">
        <w:rPr>
          <w:rFonts w:ascii="Aptos" w:eastAsia="Calibri" w:hAnsi="Aptos" w:cs="Calibri"/>
          <w:i/>
          <w:iCs/>
          <w:color w:val="000000" w:themeColor="text1"/>
          <w:sz w:val="20"/>
          <w:szCs w:val="20"/>
        </w:rPr>
        <w:t xml:space="preserve">From </w:t>
      </w:r>
      <w:proofErr w:type="spellStart"/>
      <w:r w:rsidRPr="007354F5">
        <w:rPr>
          <w:rFonts w:ascii="Aptos" w:eastAsia="Calibri" w:hAnsi="Aptos" w:cs="Calibri"/>
          <w:i/>
          <w:iCs/>
          <w:color w:val="000000" w:themeColor="text1"/>
          <w:sz w:val="20"/>
          <w:szCs w:val="20"/>
        </w:rPr>
        <w:t>sky</w:t>
      </w:r>
      <w:proofErr w:type="spellEnd"/>
      <w:r w:rsidRPr="007354F5">
        <w:rPr>
          <w:rFonts w:ascii="Aptos" w:eastAsia="Calibri" w:hAnsi="Aptos" w:cs="Calibri"/>
          <w:i/>
          <w:iCs/>
          <w:color w:val="000000" w:themeColor="text1"/>
          <w:sz w:val="20"/>
          <w:szCs w:val="20"/>
        </w:rPr>
        <w:t xml:space="preserve"> to ground: Earth </w:t>
      </w:r>
      <w:proofErr w:type="spellStart"/>
      <w:r w:rsidRPr="007354F5">
        <w:rPr>
          <w:rFonts w:ascii="Aptos" w:eastAsia="Calibri" w:hAnsi="Aptos" w:cs="Calibri"/>
          <w:i/>
          <w:iCs/>
          <w:color w:val="000000" w:themeColor="text1"/>
          <w:sz w:val="20"/>
          <w:szCs w:val="20"/>
        </w:rPr>
        <w:t>observation</w:t>
      </w:r>
      <w:proofErr w:type="spellEnd"/>
      <w:r w:rsidRPr="007354F5">
        <w:rPr>
          <w:rFonts w:ascii="Aptos" w:eastAsia="Calibri" w:hAnsi="Aptos" w:cs="Calibri"/>
          <w:i/>
          <w:iCs/>
          <w:color w:val="000000" w:themeColor="text1"/>
          <w:sz w:val="20"/>
          <w:szCs w:val="20"/>
        </w:rPr>
        <w:t xml:space="preserve"> for </w:t>
      </w:r>
      <w:proofErr w:type="spellStart"/>
      <w:r w:rsidRPr="007354F5">
        <w:rPr>
          <w:rFonts w:ascii="Aptos" w:eastAsia="Calibri" w:hAnsi="Aptos" w:cs="Calibri"/>
          <w:i/>
          <w:iCs/>
          <w:color w:val="000000" w:themeColor="text1"/>
          <w:sz w:val="20"/>
          <w:szCs w:val="20"/>
        </w:rPr>
        <w:t>sustainable</w:t>
      </w:r>
      <w:proofErr w:type="spellEnd"/>
      <w:r w:rsidRPr="007354F5">
        <w:rPr>
          <w:rFonts w:ascii="Aptos" w:eastAsia="Calibri" w:hAnsi="Aptos" w:cs="Calibri"/>
          <w:i/>
          <w:iCs/>
          <w:color w:val="000000" w:themeColor="text1"/>
          <w:sz w:val="20"/>
          <w:szCs w:val="20"/>
        </w:rPr>
        <w:t xml:space="preserve"> </w:t>
      </w:r>
      <w:proofErr w:type="spellStart"/>
      <w:r w:rsidRPr="007354F5">
        <w:rPr>
          <w:rFonts w:ascii="Aptos" w:eastAsia="Calibri" w:hAnsi="Aptos" w:cs="Calibri"/>
          <w:i/>
          <w:iCs/>
          <w:color w:val="000000" w:themeColor="text1"/>
          <w:sz w:val="20"/>
          <w:szCs w:val="20"/>
        </w:rPr>
        <w:t>critical</w:t>
      </w:r>
      <w:proofErr w:type="spellEnd"/>
      <w:r w:rsidRPr="007354F5">
        <w:rPr>
          <w:rFonts w:ascii="Aptos" w:eastAsia="Calibri" w:hAnsi="Aptos" w:cs="Calibri"/>
          <w:i/>
          <w:iCs/>
          <w:color w:val="000000" w:themeColor="text1"/>
          <w:sz w:val="20"/>
          <w:szCs w:val="20"/>
        </w:rPr>
        <w:t xml:space="preserve"> </w:t>
      </w:r>
      <w:proofErr w:type="spellStart"/>
      <w:r w:rsidRPr="007354F5">
        <w:rPr>
          <w:rFonts w:ascii="Aptos" w:eastAsia="Calibri" w:hAnsi="Aptos" w:cs="Calibri"/>
          <w:i/>
          <w:iCs/>
          <w:color w:val="000000" w:themeColor="text1"/>
          <w:sz w:val="20"/>
          <w:szCs w:val="20"/>
        </w:rPr>
        <w:t>raw</w:t>
      </w:r>
      <w:proofErr w:type="spellEnd"/>
      <w:r w:rsidRPr="007354F5">
        <w:rPr>
          <w:rFonts w:ascii="Aptos" w:eastAsia="Calibri" w:hAnsi="Aptos" w:cs="Calibri"/>
          <w:i/>
          <w:iCs/>
          <w:color w:val="000000" w:themeColor="text1"/>
          <w:sz w:val="20"/>
          <w:szCs w:val="20"/>
        </w:rPr>
        <w:t xml:space="preserve"> </w:t>
      </w:r>
      <w:proofErr w:type="spellStart"/>
      <w:r w:rsidRPr="007354F5">
        <w:rPr>
          <w:rFonts w:ascii="Aptos" w:eastAsia="Calibri" w:hAnsi="Aptos" w:cs="Calibri"/>
          <w:i/>
          <w:iCs/>
          <w:color w:val="000000" w:themeColor="text1"/>
          <w:sz w:val="20"/>
          <w:szCs w:val="20"/>
        </w:rPr>
        <w:t>materials</w:t>
      </w:r>
      <w:proofErr w:type="spellEnd"/>
      <w:r w:rsidRPr="007354F5">
        <w:rPr>
          <w:rFonts w:ascii="Aptos" w:eastAsia="Calibri" w:hAnsi="Aptos" w:cs="Calibri"/>
          <w:i/>
          <w:iCs/>
          <w:color w:val="000000" w:themeColor="text1"/>
          <w:sz w:val="20"/>
          <w:szCs w:val="20"/>
        </w:rPr>
        <w:t xml:space="preserve"> management</w:t>
      </w:r>
      <w:r w:rsidRPr="009F70B2">
        <w:rPr>
          <w:rFonts w:ascii="Aptos" w:eastAsia="Calibri" w:hAnsi="Aptos" w:cs="Calibri"/>
          <w:color w:val="000000" w:themeColor="text1"/>
          <w:sz w:val="20"/>
          <w:szCs w:val="20"/>
        </w:rPr>
        <w:t>”</w:t>
      </w:r>
      <w:r w:rsidR="00477830">
        <w:rPr>
          <w:rFonts w:ascii="Aptos" w:eastAsia="Calibri" w:hAnsi="Aptos" w:cs="Calibri"/>
          <w:color w:val="000000" w:themeColor="text1"/>
          <w:sz w:val="20"/>
          <w:szCs w:val="20"/>
        </w:rPr>
        <w:t xml:space="preserve"> ha </w:t>
      </w:r>
      <w:r w:rsidR="00D41478">
        <w:rPr>
          <w:rFonts w:ascii="Aptos" w:eastAsia="Calibri" w:hAnsi="Aptos" w:cs="Calibri"/>
          <w:color w:val="000000" w:themeColor="text1"/>
          <w:sz w:val="20"/>
          <w:szCs w:val="20"/>
        </w:rPr>
        <w:t>evidenziato</w:t>
      </w:r>
      <w:r w:rsidR="00031BB9">
        <w:rPr>
          <w:rFonts w:ascii="Aptos" w:eastAsia="Calibri" w:hAnsi="Aptos" w:cs="Calibri"/>
          <w:color w:val="000000" w:themeColor="text1"/>
          <w:sz w:val="20"/>
          <w:szCs w:val="20"/>
        </w:rPr>
        <w:t xml:space="preserve"> le potenzialità </w:t>
      </w:r>
      <w:r w:rsidR="00B46E25">
        <w:rPr>
          <w:rFonts w:ascii="Aptos" w:eastAsia="Calibri" w:hAnsi="Aptos" w:cs="Calibri"/>
          <w:color w:val="000000" w:themeColor="text1"/>
          <w:sz w:val="20"/>
          <w:szCs w:val="20"/>
        </w:rPr>
        <w:t>del monitoraggio terrestre dallo spazio per</w:t>
      </w:r>
      <w:r w:rsidR="001B23FE">
        <w:rPr>
          <w:rFonts w:ascii="Aptos" w:eastAsia="Calibri" w:hAnsi="Aptos" w:cs="Calibri"/>
          <w:color w:val="000000" w:themeColor="text1"/>
          <w:sz w:val="20"/>
          <w:szCs w:val="20"/>
        </w:rPr>
        <w:t xml:space="preserve"> la gestione delle </w:t>
      </w:r>
      <w:r w:rsidR="003548CC">
        <w:rPr>
          <w:rFonts w:ascii="Aptos" w:eastAsia="Calibri" w:hAnsi="Aptos" w:cs="Calibri"/>
          <w:color w:val="000000" w:themeColor="text1"/>
          <w:sz w:val="20"/>
          <w:szCs w:val="20"/>
        </w:rPr>
        <w:t>m</w:t>
      </w:r>
      <w:r w:rsidR="00E26A0F">
        <w:rPr>
          <w:rFonts w:ascii="Aptos" w:eastAsia="Calibri" w:hAnsi="Aptos" w:cs="Calibri"/>
          <w:color w:val="000000" w:themeColor="text1"/>
          <w:sz w:val="20"/>
          <w:szCs w:val="20"/>
        </w:rPr>
        <w:t xml:space="preserve">aterie </w:t>
      </w:r>
      <w:r w:rsidR="003548CC">
        <w:rPr>
          <w:rFonts w:ascii="Aptos" w:eastAsia="Calibri" w:hAnsi="Aptos" w:cs="Calibri"/>
          <w:color w:val="000000" w:themeColor="text1"/>
          <w:sz w:val="20"/>
          <w:szCs w:val="20"/>
        </w:rPr>
        <w:t>p</w:t>
      </w:r>
      <w:r w:rsidR="00E26A0F">
        <w:rPr>
          <w:rFonts w:ascii="Aptos" w:eastAsia="Calibri" w:hAnsi="Aptos" w:cs="Calibri"/>
          <w:color w:val="000000" w:themeColor="text1"/>
          <w:sz w:val="20"/>
          <w:szCs w:val="20"/>
        </w:rPr>
        <w:t xml:space="preserve">rime </w:t>
      </w:r>
      <w:r w:rsidR="003548CC">
        <w:rPr>
          <w:rFonts w:ascii="Aptos" w:eastAsia="Calibri" w:hAnsi="Aptos" w:cs="Calibri"/>
          <w:color w:val="000000" w:themeColor="text1"/>
          <w:sz w:val="20"/>
          <w:szCs w:val="20"/>
        </w:rPr>
        <w:t>c</w:t>
      </w:r>
      <w:r w:rsidR="00E26A0F">
        <w:rPr>
          <w:rFonts w:ascii="Aptos" w:eastAsia="Calibri" w:hAnsi="Aptos" w:cs="Calibri"/>
          <w:color w:val="000000" w:themeColor="text1"/>
          <w:sz w:val="20"/>
          <w:szCs w:val="20"/>
        </w:rPr>
        <w:t xml:space="preserve">ritiche. </w:t>
      </w:r>
    </w:p>
    <w:p w14:paraId="49FB9EFC" w14:textId="77777777" w:rsidR="000C1047" w:rsidRDefault="000C1047" w:rsidP="00BA40B3">
      <w:pPr>
        <w:shd w:val="clear" w:color="auto" w:fill="FFFFFF" w:themeFill="background1"/>
        <w:spacing w:after="0" w:line="240" w:lineRule="auto"/>
        <w:jc w:val="both"/>
        <w:rPr>
          <w:rFonts w:ascii="Aptos" w:eastAsia="Calibri" w:hAnsi="Aptos" w:cs="Calibri"/>
          <w:color w:val="000000" w:themeColor="text1"/>
          <w:sz w:val="20"/>
          <w:szCs w:val="20"/>
        </w:rPr>
      </w:pPr>
    </w:p>
    <w:p w14:paraId="163BB554" w14:textId="77777777" w:rsidR="000C1047" w:rsidRDefault="000C1047" w:rsidP="000C1047">
      <w:pPr>
        <w:shd w:val="clear" w:color="auto" w:fill="FFFFFF" w:themeFill="background1"/>
        <w:spacing w:after="0" w:line="240" w:lineRule="auto"/>
        <w:jc w:val="both"/>
        <w:rPr>
          <w:rFonts w:ascii="Aptos" w:eastAsia="Calibri" w:hAnsi="Aptos" w:cs="Calibri"/>
          <w:b/>
          <w:bCs/>
          <w:color w:val="000000" w:themeColor="text1"/>
          <w:sz w:val="20"/>
          <w:szCs w:val="20"/>
        </w:rPr>
      </w:pPr>
      <w:r w:rsidRPr="68C8CE6E">
        <w:rPr>
          <w:rFonts w:ascii="Aptos" w:eastAsia="Calibri" w:hAnsi="Aptos" w:cs="Calibri"/>
          <w:b/>
          <w:bCs/>
          <w:color w:val="000000" w:themeColor="text1"/>
          <w:sz w:val="20"/>
          <w:szCs w:val="20"/>
        </w:rPr>
        <w:t>STATI GENERALI DELLA GREEN ECONOMY SEMPRE PIÙ INTERNAZIONALI</w:t>
      </w:r>
    </w:p>
    <w:p w14:paraId="0BA80A9F" w14:textId="57118761" w:rsidR="000C1047" w:rsidRDefault="000C1047" w:rsidP="000C1047">
      <w:pPr>
        <w:shd w:val="clear" w:color="auto" w:fill="FFFFFF" w:themeFill="background1"/>
        <w:spacing w:after="0" w:line="240" w:lineRule="auto"/>
        <w:jc w:val="both"/>
        <w:rPr>
          <w:rFonts w:ascii="Aptos" w:eastAsia="Calibri" w:hAnsi="Aptos" w:cs="Calibri"/>
          <w:color w:val="000000" w:themeColor="text1"/>
          <w:sz w:val="20"/>
          <w:szCs w:val="20"/>
        </w:rPr>
      </w:pPr>
      <w:r w:rsidRPr="7676BEBB">
        <w:rPr>
          <w:rFonts w:ascii="Aptos" w:eastAsia="Calibri" w:hAnsi="Aptos" w:cs="Calibri"/>
          <w:color w:val="000000" w:themeColor="text1"/>
          <w:sz w:val="20"/>
          <w:szCs w:val="20"/>
        </w:rPr>
        <w:t xml:space="preserve">Gli Stati Generali della Green Economy si sono conclusi oggi a Ecomondo con la sessione plenaria internazionale </w:t>
      </w:r>
      <w:r w:rsidR="00F6340A">
        <w:rPr>
          <w:rFonts w:ascii="Aptos" w:eastAsia="Calibri" w:hAnsi="Aptos" w:cs="Calibri"/>
          <w:color w:val="000000" w:themeColor="text1"/>
          <w:sz w:val="20"/>
          <w:szCs w:val="20"/>
        </w:rPr>
        <w:t>“</w:t>
      </w:r>
      <w:r w:rsidRPr="00581F73">
        <w:rPr>
          <w:rFonts w:ascii="Aptos" w:eastAsia="Calibri" w:hAnsi="Aptos" w:cs="Calibri"/>
          <w:i/>
          <w:iCs/>
          <w:color w:val="000000" w:themeColor="text1"/>
          <w:sz w:val="20"/>
          <w:szCs w:val="20"/>
        </w:rPr>
        <w:t xml:space="preserve">Green economy: </w:t>
      </w:r>
      <w:proofErr w:type="spellStart"/>
      <w:r w:rsidRPr="00581F73">
        <w:rPr>
          <w:rFonts w:ascii="Aptos" w:eastAsia="Calibri" w:hAnsi="Aptos" w:cs="Calibri"/>
          <w:i/>
          <w:iCs/>
          <w:color w:val="000000" w:themeColor="text1"/>
          <w:sz w:val="20"/>
          <w:szCs w:val="20"/>
        </w:rPr>
        <w:t>driving</w:t>
      </w:r>
      <w:proofErr w:type="spellEnd"/>
      <w:r w:rsidRPr="00581F73">
        <w:rPr>
          <w:rFonts w:ascii="Aptos" w:eastAsia="Calibri" w:hAnsi="Aptos" w:cs="Calibri"/>
          <w:i/>
          <w:iCs/>
          <w:color w:val="000000" w:themeColor="text1"/>
          <w:sz w:val="20"/>
          <w:szCs w:val="20"/>
        </w:rPr>
        <w:t xml:space="preserve"> the future in times of </w:t>
      </w:r>
      <w:proofErr w:type="spellStart"/>
      <w:r w:rsidRPr="00581F73">
        <w:rPr>
          <w:rFonts w:ascii="Aptos" w:eastAsia="Calibri" w:hAnsi="Aptos" w:cs="Calibri"/>
          <w:i/>
          <w:iCs/>
          <w:color w:val="000000" w:themeColor="text1"/>
          <w:sz w:val="20"/>
          <w:szCs w:val="20"/>
        </w:rPr>
        <w:t>uncertainties</w:t>
      </w:r>
      <w:proofErr w:type="spellEnd"/>
      <w:r w:rsidR="00F6340A">
        <w:rPr>
          <w:rFonts w:ascii="Aptos" w:eastAsia="Calibri" w:hAnsi="Aptos" w:cs="Calibri"/>
          <w:color w:val="000000" w:themeColor="text1"/>
          <w:sz w:val="20"/>
          <w:szCs w:val="20"/>
        </w:rPr>
        <w:t>”</w:t>
      </w:r>
      <w:r w:rsidRPr="7676BEBB">
        <w:rPr>
          <w:rFonts w:ascii="Aptos" w:eastAsia="Calibri" w:hAnsi="Aptos" w:cs="Calibri"/>
          <w:color w:val="000000" w:themeColor="text1"/>
          <w:sz w:val="20"/>
          <w:szCs w:val="20"/>
        </w:rPr>
        <w:t xml:space="preserve"> moderata da Raimondo Orsini, direttore della Fondazione per lo sviluppo sostenibile, insieme alla corrispondente da Roma del Financial Times, Amy </w:t>
      </w:r>
      <w:proofErr w:type="spellStart"/>
      <w:r w:rsidRPr="7676BEBB">
        <w:rPr>
          <w:rFonts w:ascii="Aptos" w:eastAsia="Calibri" w:hAnsi="Aptos" w:cs="Calibri"/>
          <w:color w:val="000000" w:themeColor="text1"/>
          <w:sz w:val="20"/>
          <w:szCs w:val="20"/>
        </w:rPr>
        <w:t>Kazmin</w:t>
      </w:r>
      <w:proofErr w:type="spellEnd"/>
      <w:r w:rsidRPr="7676BEBB">
        <w:rPr>
          <w:rFonts w:ascii="Aptos" w:eastAsia="Calibri" w:hAnsi="Aptos" w:cs="Calibri"/>
          <w:color w:val="000000" w:themeColor="text1"/>
          <w:sz w:val="20"/>
          <w:szCs w:val="20"/>
        </w:rPr>
        <w:t xml:space="preserve">. Con il benvenuto di Corrado Peraboni, amministratore delegato IEG, e il </w:t>
      </w:r>
      <w:proofErr w:type="spellStart"/>
      <w:r w:rsidRPr="7676BEBB">
        <w:rPr>
          <w:rFonts w:ascii="Aptos" w:eastAsia="Calibri" w:hAnsi="Aptos" w:cs="Calibri"/>
          <w:color w:val="000000" w:themeColor="text1"/>
          <w:sz w:val="20"/>
          <w:szCs w:val="20"/>
        </w:rPr>
        <w:t>videointervento</w:t>
      </w:r>
      <w:proofErr w:type="spellEnd"/>
      <w:r w:rsidRPr="7676BEBB">
        <w:rPr>
          <w:rFonts w:ascii="Aptos" w:eastAsia="Calibri" w:hAnsi="Aptos" w:cs="Calibri"/>
          <w:color w:val="000000" w:themeColor="text1"/>
          <w:sz w:val="20"/>
          <w:szCs w:val="20"/>
        </w:rPr>
        <w:t xml:space="preserve"> di Adolfo Urso, Ministro delle Imprese e del Made in </w:t>
      </w:r>
      <w:proofErr w:type="spellStart"/>
      <w:r w:rsidRPr="7676BEBB">
        <w:rPr>
          <w:rFonts w:ascii="Aptos" w:eastAsia="Calibri" w:hAnsi="Aptos" w:cs="Calibri"/>
          <w:color w:val="000000" w:themeColor="text1"/>
          <w:sz w:val="20"/>
          <w:szCs w:val="20"/>
        </w:rPr>
        <w:t>Italy</w:t>
      </w:r>
      <w:proofErr w:type="spellEnd"/>
      <w:r w:rsidR="001177F7">
        <w:rPr>
          <w:rFonts w:ascii="Aptos" w:eastAsia="Calibri" w:hAnsi="Aptos" w:cs="Calibri"/>
          <w:color w:val="000000" w:themeColor="text1"/>
          <w:sz w:val="20"/>
          <w:szCs w:val="20"/>
        </w:rPr>
        <w:t>.</w:t>
      </w:r>
    </w:p>
    <w:p w14:paraId="3C57FAC2" w14:textId="77777777" w:rsidR="000C1047" w:rsidRDefault="000C1047" w:rsidP="00BA40B3">
      <w:pPr>
        <w:shd w:val="clear" w:color="auto" w:fill="FFFFFF" w:themeFill="background1"/>
        <w:spacing w:after="0" w:line="240" w:lineRule="auto"/>
        <w:jc w:val="both"/>
        <w:rPr>
          <w:rFonts w:ascii="Aptos" w:eastAsia="Calibri" w:hAnsi="Aptos" w:cs="Calibri"/>
          <w:color w:val="000000" w:themeColor="text1"/>
          <w:sz w:val="20"/>
          <w:szCs w:val="20"/>
        </w:rPr>
      </w:pPr>
    </w:p>
    <w:p w14:paraId="5352F5D6" w14:textId="550F05A2" w:rsidR="00A60653" w:rsidRDefault="00A60653" w:rsidP="00BA40B3">
      <w:pPr>
        <w:shd w:val="clear" w:color="auto" w:fill="FFFFFF" w:themeFill="background1"/>
        <w:spacing w:after="0" w:line="240" w:lineRule="auto"/>
        <w:jc w:val="both"/>
        <w:rPr>
          <w:rFonts w:ascii="Aptos" w:eastAsia="Calibri" w:hAnsi="Aptos" w:cs="Calibri"/>
          <w:color w:val="000000" w:themeColor="text1"/>
          <w:sz w:val="20"/>
          <w:szCs w:val="20"/>
        </w:rPr>
      </w:pPr>
    </w:p>
    <w:p w14:paraId="787E22DA" w14:textId="1D2A3BE2" w:rsidR="004D141C" w:rsidRDefault="004D141C" w:rsidP="00B430FA">
      <w:pPr>
        <w:shd w:val="clear" w:color="auto" w:fill="FFFFFF" w:themeFill="background1"/>
        <w:spacing w:after="0" w:line="240" w:lineRule="auto"/>
        <w:jc w:val="both"/>
        <w:rPr>
          <w:rFonts w:ascii="Aptos" w:eastAsia="Calibri" w:hAnsi="Aptos" w:cs="Calibri"/>
          <w:color w:val="000000" w:themeColor="text1"/>
          <w:sz w:val="20"/>
          <w:szCs w:val="20"/>
        </w:rPr>
      </w:pPr>
    </w:p>
    <w:p w14:paraId="5612B284" w14:textId="15FC1264" w:rsidR="00292E9C" w:rsidRDefault="003A44BA" w:rsidP="504FEE1F">
      <w:pPr>
        <w:shd w:val="clear" w:color="auto" w:fill="FFFFFF" w:themeFill="background1"/>
        <w:spacing w:after="0" w:line="240" w:lineRule="auto"/>
        <w:jc w:val="both"/>
        <w:rPr>
          <w:rFonts w:ascii="Aptos" w:eastAsia="Calibri" w:hAnsi="Aptos" w:cs="Calibri"/>
          <w:color w:val="000000" w:themeColor="text1"/>
          <w:sz w:val="20"/>
          <w:szCs w:val="20"/>
        </w:rPr>
      </w:pPr>
      <w:r>
        <w:rPr>
          <w:rFonts w:ascii="Aptos" w:eastAsia="Calibri" w:hAnsi="Aptos" w:cs="Calibri"/>
          <w:color w:val="000000" w:themeColor="text1"/>
          <w:sz w:val="20"/>
          <w:szCs w:val="20"/>
        </w:rPr>
        <w:t>Tra gli appuntamenti di domani</w:t>
      </w:r>
      <w:r w:rsidR="00FF1AB3">
        <w:rPr>
          <w:rFonts w:ascii="Aptos" w:eastAsia="Calibri" w:hAnsi="Aptos" w:cs="Calibri"/>
          <w:color w:val="000000" w:themeColor="text1"/>
          <w:sz w:val="20"/>
          <w:szCs w:val="20"/>
        </w:rPr>
        <w:t xml:space="preserve"> da seguire si segnalano:</w:t>
      </w:r>
    </w:p>
    <w:p w14:paraId="0F75019F" w14:textId="77777777" w:rsidR="00FF1AB3" w:rsidRDefault="00FF1AB3" w:rsidP="504FEE1F">
      <w:pPr>
        <w:shd w:val="clear" w:color="auto" w:fill="FFFFFF" w:themeFill="background1"/>
        <w:spacing w:after="0" w:line="240" w:lineRule="auto"/>
        <w:jc w:val="both"/>
        <w:rPr>
          <w:rFonts w:ascii="Aptos" w:eastAsia="Calibri" w:hAnsi="Aptos" w:cs="Calibri"/>
          <w:color w:val="000000" w:themeColor="text1"/>
          <w:sz w:val="20"/>
          <w:szCs w:val="20"/>
        </w:rPr>
      </w:pPr>
    </w:p>
    <w:p w14:paraId="28D05BC5" w14:textId="2252A2CE" w:rsidR="2668B26C" w:rsidRPr="00CD0661" w:rsidRDefault="003663B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CD0661">
        <w:rPr>
          <w:rFonts w:ascii="Aptos" w:eastAsia="Calibri" w:hAnsi="Aptos" w:cs="Calibri"/>
          <w:color w:val="000000" w:themeColor="text1"/>
          <w:sz w:val="20"/>
          <w:szCs w:val="20"/>
          <w:lang w:val="en-GB"/>
        </w:rPr>
        <w:t>“</w:t>
      </w:r>
      <w:r w:rsidRPr="00CD0661">
        <w:rPr>
          <w:rFonts w:ascii="Aptos" w:eastAsia="Calibri" w:hAnsi="Aptos" w:cs="Calibri"/>
          <w:b/>
          <w:bCs/>
          <w:color w:val="000000" w:themeColor="text1"/>
          <w:sz w:val="20"/>
          <w:szCs w:val="20"/>
          <w:lang w:val="en-GB"/>
        </w:rPr>
        <w:t xml:space="preserve">Blue </w:t>
      </w:r>
      <w:r w:rsidR="00C66AFC" w:rsidRPr="00CD0661">
        <w:rPr>
          <w:rFonts w:ascii="Aptos" w:eastAsia="Calibri" w:hAnsi="Aptos" w:cs="Calibri"/>
          <w:b/>
          <w:bCs/>
          <w:color w:val="000000" w:themeColor="text1"/>
          <w:sz w:val="20"/>
          <w:szCs w:val="20"/>
          <w:lang w:val="en-GB"/>
        </w:rPr>
        <w:t>Horizons: Tran</w:t>
      </w:r>
      <w:r w:rsidR="003E1165" w:rsidRPr="00CD0661">
        <w:rPr>
          <w:rFonts w:ascii="Aptos" w:eastAsia="Calibri" w:hAnsi="Aptos" w:cs="Calibri"/>
          <w:b/>
          <w:bCs/>
          <w:color w:val="000000" w:themeColor="text1"/>
          <w:sz w:val="20"/>
          <w:szCs w:val="20"/>
          <w:lang w:val="en-GB"/>
        </w:rPr>
        <w:t>s-Mediterranean</w:t>
      </w:r>
      <w:r w:rsidR="009D0A0A" w:rsidRPr="00CD0661">
        <w:rPr>
          <w:rFonts w:ascii="Aptos" w:eastAsia="Calibri" w:hAnsi="Aptos" w:cs="Calibri"/>
          <w:b/>
          <w:bCs/>
          <w:color w:val="000000" w:themeColor="text1"/>
          <w:sz w:val="20"/>
          <w:szCs w:val="20"/>
          <w:lang w:val="en-GB"/>
        </w:rPr>
        <w:t xml:space="preserve"> Cluster Collaboration</w:t>
      </w:r>
      <w:r w:rsidR="00F80F56" w:rsidRPr="00CD0661">
        <w:rPr>
          <w:rFonts w:ascii="Aptos" w:eastAsia="Calibri" w:hAnsi="Aptos" w:cs="Calibri"/>
          <w:b/>
          <w:bCs/>
          <w:color w:val="000000" w:themeColor="text1"/>
          <w:sz w:val="20"/>
          <w:szCs w:val="20"/>
          <w:lang w:val="en-GB"/>
        </w:rPr>
        <w:t xml:space="preserve"> for Innovation</w:t>
      </w:r>
      <w:r w:rsidR="00B52D24" w:rsidRPr="00CD0661">
        <w:rPr>
          <w:rFonts w:ascii="Aptos" w:eastAsia="Calibri" w:hAnsi="Aptos" w:cs="Calibri"/>
          <w:b/>
          <w:bCs/>
          <w:color w:val="000000" w:themeColor="text1"/>
          <w:sz w:val="20"/>
          <w:szCs w:val="20"/>
          <w:lang w:val="en-GB"/>
        </w:rPr>
        <w:t xml:space="preserve"> in Energy, Clean</w:t>
      </w:r>
      <w:r w:rsidR="00133A27" w:rsidRPr="00CD0661">
        <w:rPr>
          <w:rFonts w:ascii="Aptos" w:eastAsia="Calibri" w:hAnsi="Aptos" w:cs="Calibri"/>
          <w:b/>
          <w:bCs/>
          <w:color w:val="000000" w:themeColor="text1"/>
          <w:sz w:val="20"/>
          <w:szCs w:val="20"/>
          <w:lang w:val="en-GB"/>
        </w:rPr>
        <w:t xml:space="preserve"> Tech, and Bioecono</w:t>
      </w:r>
      <w:r w:rsidR="003B703D" w:rsidRPr="00CD0661">
        <w:rPr>
          <w:rFonts w:ascii="Aptos" w:eastAsia="Calibri" w:hAnsi="Aptos" w:cs="Calibri"/>
          <w:b/>
          <w:bCs/>
          <w:color w:val="000000" w:themeColor="text1"/>
          <w:sz w:val="20"/>
          <w:szCs w:val="20"/>
          <w:lang w:val="en-GB"/>
        </w:rPr>
        <w:t>my</w:t>
      </w:r>
      <w:r w:rsidR="003B703D" w:rsidRPr="00CD0661">
        <w:rPr>
          <w:rFonts w:ascii="Aptos" w:eastAsia="Calibri" w:hAnsi="Aptos" w:cs="Calibri"/>
          <w:color w:val="000000" w:themeColor="text1"/>
          <w:sz w:val="20"/>
          <w:szCs w:val="20"/>
          <w:lang w:val="en-GB"/>
        </w:rPr>
        <w:t>”</w:t>
      </w:r>
      <w:r w:rsidR="00D42BA5" w:rsidRPr="00CD0661">
        <w:rPr>
          <w:rFonts w:ascii="Aptos" w:eastAsia="Calibri" w:hAnsi="Aptos" w:cs="Calibri"/>
          <w:color w:val="000000" w:themeColor="text1"/>
          <w:sz w:val="20"/>
          <w:szCs w:val="20"/>
          <w:lang w:val="en-GB"/>
        </w:rPr>
        <w:t xml:space="preserve"> (</w:t>
      </w:r>
      <w:proofErr w:type="spellStart"/>
      <w:r w:rsidR="00D42BA5" w:rsidRPr="00CD0661">
        <w:rPr>
          <w:rFonts w:ascii="Aptos" w:eastAsia="Calibri" w:hAnsi="Aptos" w:cs="Calibri"/>
          <w:color w:val="000000" w:themeColor="text1"/>
          <w:sz w:val="20"/>
          <w:szCs w:val="20"/>
          <w:lang w:val="en-GB"/>
        </w:rPr>
        <w:t>Agorà</w:t>
      </w:r>
      <w:proofErr w:type="spellEnd"/>
      <w:r w:rsidR="00D42BA5" w:rsidRPr="00CD0661">
        <w:rPr>
          <w:rFonts w:ascii="Aptos" w:eastAsia="Calibri" w:hAnsi="Aptos" w:cs="Calibri"/>
          <w:color w:val="000000" w:themeColor="text1"/>
          <w:sz w:val="20"/>
          <w:szCs w:val="20"/>
          <w:lang w:val="en-GB"/>
        </w:rPr>
        <w:t xml:space="preserve"> Blue Economy Hall B7, </w:t>
      </w:r>
      <w:proofErr w:type="spellStart"/>
      <w:r w:rsidR="00D42BA5" w:rsidRPr="00CD0661">
        <w:rPr>
          <w:rFonts w:ascii="Aptos" w:eastAsia="Calibri" w:hAnsi="Aptos" w:cs="Calibri"/>
          <w:color w:val="000000" w:themeColor="text1"/>
          <w:sz w:val="20"/>
          <w:szCs w:val="20"/>
          <w:lang w:val="en-GB"/>
        </w:rPr>
        <w:t>dalle</w:t>
      </w:r>
      <w:proofErr w:type="spellEnd"/>
      <w:r w:rsidR="00D42BA5" w:rsidRPr="00CD0661">
        <w:rPr>
          <w:rFonts w:ascii="Aptos" w:eastAsia="Calibri" w:hAnsi="Aptos" w:cs="Calibri"/>
          <w:color w:val="000000" w:themeColor="text1"/>
          <w:sz w:val="20"/>
          <w:szCs w:val="20"/>
          <w:lang w:val="en-GB"/>
        </w:rPr>
        <w:t xml:space="preserve"> 10:00 alle 12:30</w:t>
      </w:r>
      <w:r w:rsidR="00C37275" w:rsidRPr="00CD0661">
        <w:rPr>
          <w:rFonts w:ascii="Aptos" w:eastAsia="Calibri" w:hAnsi="Aptos" w:cs="Calibri"/>
          <w:color w:val="000000" w:themeColor="text1"/>
          <w:sz w:val="20"/>
          <w:szCs w:val="20"/>
          <w:lang w:val="en-GB"/>
        </w:rPr>
        <w:t>.</w:t>
      </w:r>
    </w:p>
    <w:p w14:paraId="0BB91FE7" w14:textId="2EA854F2" w:rsidR="00D42BA5" w:rsidRPr="00CD0661" w:rsidRDefault="00D42BA5" w:rsidP="00D42BA5">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CD0661">
        <w:rPr>
          <w:rFonts w:ascii="Aptos" w:eastAsia="Calibri" w:hAnsi="Aptos" w:cs="Calibri"/>
          <w:color w:val="000000" w:themeColor="text1"/>
          <w:sz w:val="20"/>
          <w:szCs w:val="20"/>
          <w:lang w:val="en-GB"/>
        </w:rPr>
        <w:t>“</w:t>
      </w:r>
      <w:r w:rsidRPr="00CD0661">
        <w:rPr>
          <w:rFonts w:ascii="Aptos" w:eastAsia="Calibri" w:hAnsi="Aptos" w:cs="Calibri"/>
          <w:b/>
          <w:bCs/>
          <w:color w:val="000000" w:themeColor="text1"/>
          <w:sz w:val="20"/>
          <w:szCs w:val="20"/>
          <w:lang w:val="en-GB"/>
        </w:rPr>
        <w:t>REUSE, REPAIR and ECO-DESIGN. The magic circles of Circular Economy</w:t>
      </w:r>
      <w:r w:rsidRPr="00CD0661">
        <w:rPr>
          <w:rFonts w:ascii="Aptos" w:eastAsia="Calibri" w:hAnsi="Aptos" w:cs="Calibri"/>
          <w:color w:val="000000" w:themeColor="text1"/>
          <w:sz w:val="20"/>
          <w:szCs w:val="20"/>
          <w:lang w:val="en-GB"/>
        </w:rPr>
        <w:t>” (</w:t>
      </w:r>
      <w:proofErr w:type="spellStart"/>
      <w:r w:rsidRPr="00CD0661">
        <w:rPr>
          <w:rFonts w:ascii="Aptos" w:eastAsia="Calibri" w:hAnsi="Aptos" w:cs="Calibri"/>
          <w:color w:val="000000" w:themeColor="text1"/>
          <w:sz w:val="20"/>
          <w:szCs w:val="20"/>
          <w:lang w:val="en-GB"/>
        </w:rPr>
        <w:t>Agorà</w:t>
      </w:r>
      <w:proofErr w:type="spellEnd"/>
      <w:r w:rsidRPr="00CD0661">
        <w:rPr>
          <w:rFonts w:ascii="Aptos" w:eastAsia="Calibri" w:hAnsi="Aptos" w:cs="Calibri"/>
          <w:color w:val="000000" w:themeColor="text1"/>
          <w:sz w:val="20"/>
          <w:szCs w:val="20"/>
          <w:lang w:val="en-GB"/>
        </w:rPr>
        <w:t xml:space="preserve"> </w:t>
      </w:r>
      <w:proofErr w:type="spellStart"/>
      <w:r w:rsidRPr="00CD0661">
        <w:rPr>
          <w:rFonts w:ascii="Aptos" w:eastAsia="Calibri" w:hAnsi="Aptos" w:cs="Calibri"/>
          <w:color w:val="000000" w:themeColor="text1"/>
          <w:sz w:val="20"/>
          <w:szCs w:val="20"/>
          <w:lang w:val="en-GB"/>
        </w:rPr>
        <w:t>Ariminum</w:t>
      </w:r>
      <w:proofErr w:type="spellEnd"/>
      <w:r w:rsidRPr="00CD0661">
        <w:rPr>
          <w:rFonts w:ascii="Aptos" w:eastAsia="Calibri" w:hAnsi="Aptos" w:cs="Calibri"/>
          <w:color w:val="000000" w:themeColor="text1"/>
          <w:sz w:val="20"/>
          <w:szCs w:val="20"/>
          <w:lang w:val="en-GB"/>
        </w:rPr>
        <w:t xml:space="preserve"> – Circular Economy Area Hall D1, </w:t>
      </w:r>
      <w:proofErr w:type="spellStart"/>
      <w:r w:rsidRPr="00CD0661">
        <w:rPr>
          <w:rFonts w:ascii="Aptos" w:eastAsia="Calibri" w:hAnsi="Aptos" w:cs="Calibri"/>
          <w:color w:val="000000" w:themeColor="text1"/>
          <w:sz w:val="20"/>
          <w:szCs w:val="20"/>
          <w:lang w:val="en-GB"/>
        </w:rPr>
        <w:t>dalle</w:t>
      </w:r>
      <w:proofErr w:type="spellEnd"/>
      <w:r w:rsidRPr="00CD0661">
        <w:rPr>
          <w:rFonts w:ascii="Aptos" w:eastAsia="Calibri" w:hAnsi="Aptos" w:cs="Calibri"/>
          <w:color w:val="000000" w:themeColor="text1"/>
          <w:sz w:val="20"/>
          <w:szCs w:val="20"/>
          <w:lang w:val="en-GB"/>
        </w:rPr>
        <w:t xml:space="preserve"> 10:30 alle 16:30</w:t>
      </w:r>
      <w:r w:rsidR="00CD0661">
        <w:rPr>
          <w:rFonts w:ascii="Aptos" w:eastAsia="Calibri" w:hAnsi="Aptos" w:cs="Calibri"/>
          <w:color w:val="000000" w:themeColor="text1"/>
          <w:sz w:val="20"/>
          <w:szCs w:val="20"/>
          <w:lang w:val="en-GB"/>
        </w:rPr>
        <w:t>)</w:t>
      </w:r>
      <w:r w:rsidRPr="00CD0661">
        <w:rPr>
          <w:rFonts w:ascii="Aptos" w:eastAsia="Calibri" w:hAnsi="Aptos" w:cs="Calibri"/>
          <w:color w:val="000000" w:themeColor="text1"/>
          <w:sz w:val="20"/>
          <w:szCs w:val="20"/>
          <w:lang w:val="en-GB"/>
        </w:rPr>
        <w:t>.</w:t>
      </w:r>
    </w:p>
    <w:p w14:paraId="5574495C" w14:textId="143E21EE" w:rsidR="00670B04" w:rsidRPr="00462594" w:rsidRDefault="00670B0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rPr>
      </w:pPr>
      <w:r w:rsidRPr="00462594">
        <w:rPr>
          <w:rFonts w:ascii="Aptos" w:eastAsia="Calibri" w:hAnsi="Aptos" w:cs="Calibri"/>
          <w:color w:val="000000" w:themeColor="text1"/>
          <w:sz w:val="20"/>
          <w:szCs w:val="20"/>
        </w:rPr>
        <w:t>“</w:t>
      </w:r>
      <w:r w:rsidRPr="00462594">
        <w:rPr>
          <w:rFonts w:ascii="Aptos" w:eastAsia="Calibri" w:hAnsi="Aptos" w:cs="Calibri"/>
          <w:b/>
          <w:bCs/>
          <w:color w:val="000000" w:themeColor="text1"/>
          <w:sz w:val="20"/>
          <w:szCs w:val="20"/>
        </w:rPr>
        <w:t>Le</w:t>
      </w:r>
      <w:r w:rsidR="00F97300" w:rsidRPr="00462594">
        <w:rPr>
          <w:rFonts w:ascii="Aptos" w:eastAsia="Calibri" w:hAnsi="Aptos" w:cs="Calibri"/>
          <w:b/>
          <w:bCs/>
          <w:color w:val="000000" w:themeColor="text1"/>
          <w:sz w:val="20"/>
          <w:szCs w:val="20"/>
        </w:rPr>
        <w:t xml:space="preserve"> aziend</w:t>
      </w:r>
      <w:r w:rsidR="00ED48A5" w:rsidRPr="00462594">
        <w:rPr>
          <w:rFonts w:ascii="Aptos" w:eastAsia="Calibri" w:hAnsi="Aptos" w:cs="Calibri"/>
          <w:b/>
          <w:bCs/>
          <w:color w:val="000000" w:themeColor="text1"/>
          <w:sz w:val="20"/>
          <w:szCs w:val="20"/>
        </w:rPr>
        <w:t>e alla prova dell’economia circolare</w:t>
      </w:r>
      <w:r w:rsidR="00ED48A5" w:rsidRPr="00462594">
        <w:rPr>
          <w:rFonts w:ascii="Aptos" w:eastAsia="Calibri" w:hAnsi="Aptos" w:cs="Calibri"/>
          <w:color w:val="000000" w:themeColor="text1"/>
          <w:sz w:val="20"/>
          <w:szCs w:val="20"/>
        </w:rPr>
        <w:t>”</w:t>
      </w:r>
      <w:r w:rsidR="003B28AB" w:rsidRPr="00462594">
        <w:rPr>
          <w:rFonts w:ascii="Aptos" w:eastAsia="Calibri" w:hAnsi="Aptos" w:cs="Calibri"/>
          <w:color w:val="000000" w:themeColor="text1"/>
          <w:sz w:val="20"/>
          <w:szCs w:val="20"/>
        </w:rPr>
        <w:t xml:space="preserve"> </w:t>
      </w:r>
      <w:r w:rsidR="00D42BA5">
        <w:rPr>
          <w:rFonts w:ascii="Aptos" w:eastAsia="Calibri" w:hAnsi="Aptos" w:cs="Calibri"/>
          <w:color w:val="000000" w:themeColor="text1"/>
          <w:sz w:val="20"/>
          <w:szCs w:val="20"/>
        </w:rPr>
        <w:t>(Innovation Arena – Hall Sud, dalle 11:45 alle 13:15</w:t>
      </w:r>
      <w:r w:rsidR="00CD0661">
        <w:rPr>
          <w:rFonts w:ascii="Aptos" w:eastAsia="Calibri" w:hAnsi="Aptos" w:cs="Calibri"/>
          <w:color w:val="000000" w:themeColor="text1"/>
          <w:sz w:val="20"/>
          <w:szCs w:val="20"/>
        </w:rPr>
        <w:t>)</w:t>
      </w:r>
      <w:r w:rsidR="003B28AB" w:rsidRPr="00462594">
        <w:rPr>
          <w:rFonts w:ascii="Aptos" w:eastAsia="Calibri" w:hAnsi="Aptos" w:cs="Calibri"/>
          <w:color w:val="000000" w:themeColor="text1"/>
          <w:sz w:val="20"/>
          <w:szCs w:val="20"/>
        </w:rPr>
        <w:t xml:space="preserve">. </w:t>
      </w:r>
    </w:p>
    <w:p w14:paraId="15020B9E" w14:textId="007B4621" w:rsidR="00D105E9" w:rsidRPr="00CD0661" w:rsidRDefault="00D105E9"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CD0661">
        <w:rPr>
          <w:rFonts w:ascii="Aptos" w:eastAsia="Calibri" w:hAnsi="Aptos" w:cs="Calibri"/>
          <w:color w:val="000000" w:themeColor="text1"/>
          <w:sz w:val="20"/>
          <w:szCs w:val="20"/>
          <w:lang w:val="en-GB"/>
        </w:rPr>
        <w:t>“</w:t>
      </w:r>
      <w:r w:rsidRPr="00CD0661">
        <w:rPr>
          <w:rFonts w:ascii="Aptos" w:eastAsia="Calibri" w:hAnsi="Aptos" w:cs="Calibri"/>
          <w:b/>
          <w:bCs/>
          <w:color w:val="000000" w:themeColor="text1"/>
          <w:sz w:val="20"/>
          <w:szCs w:val="20"/>
          <w:lang w:val="en-GB"/>
        </w:rPr>
        <w:t>Africa Green Growth</w:t>
      </w:r>
      <w:r w:rsidR="00E1487C" w:rsidRPr="00CD0661">
        <w:rPr>
          <w:rFonts w:ascii="Aptos" w:eastAsia="Calibri" w:hAnsi="Aptos" w:cs="Calibri"/>
          <w:b/>
          <w:bCs/>
          <w:color w:val="000000" w:themeColor="text1"/>
          <w:sz w:val="20"/>
          <w:szCs w:val="20"/>
          <w:lang w:val="en-GB"/>
        </w:rPr>
        <w:t xml:space="preserve"> Forum</w:t>
      </w:r>
      <w:r w:rsidR="00BD3437" w:rsidRPr="00CD0661">
        <w:rPr>
          <w:rFonts w:ascii="Aptos" w:eastAsia="Calibri" w:hAnsi="Aptos" w:cs="Calibri"/>
          <w:b/>
          <w:bCs/>
          <w:color w:val="000000" w:themeColor="text1"/>
          <w:sz w:val="20"/>
          <w:szCs w:val="20"/>
          <w:lang w:val="en-GB"/>
        </w:rPr>
        <w:t xml:space="preserve">: 5th edition. </w:t>
      </w:r>
      <w:r w:rsidR="00AE60E1" w:rsidRPr="00CD0661">
        <w:rPr>
          <w:rFonts w:ascii="Aptos" w:eastAsia="Calibri" w:hAnsi="Aptos" w:cs="Calibri"/>
          <w:b/>
          <w:bCs/>
          <w:color w:val="000000" w:themeColor="text1"/>
          <w:sz w:val="20"/>
          <w:szCs w:val="20"/>
          <w:lang w:val="en-GB"/>
        </w:rPr>
        <w:t xml:space="preserve">The Mattei Plan: </w:t>
      </w:r>
      <w:r w:rsidR="00563797" w:rsidRPr="00CD0661">
        <w:rPr>
          <w:rFonts w:ascii="Aptos" w:eastAsia="Calibri" w:hAnsi="Aptos" w:cs="Calibri"/>
          <w:b/>
          <w:bCs/>
          <w:color w:val="000000" w:themeColor="text1"/>
          <w:sz w:val="20"/>
          <w:szCs w:val="20"/>
          <w:lang w:val="en-GB"/>
        </w:rPr>
        <w:t>dialogue between institutions</w:t>
      </w:r>
      <w:r w:rsidR="001D039F" w:rsidRPr="00CD0661">
        <w:rPr>
          <w:rFonts w:ascii="Aptos" w:eastAsia="Calibri" w:hAnsi="Aptos" w:cs="Calibri"/>
          <w:b/>
          <w:bCs/>
          <w:color w:val="000000" w:themeColor="text1"/>
          <w:sz w:val="20"/>
          <w:szCs w:val="20"/>
          <w:lang w:val="en-GB"/>
        </w:rPr>
        <w:t xml:space="preserve"> and the private sec</w:t>
      </w:r>
      <w:r w:rsidR="00A01E0E" w:rsidRPr="00CD0661">
        <w:rPr>
          <w:rFonts w:ascii="Aptos" w:eastAsia="Calibri" w:hAnsi="Aptos" w:cs="Calibri"/>
          <w:b/>
          <w:bCs/>
          <w:color w:val="000000" w:themeColor="text1"/>
          <w:sz w:val="20"/>
          <w:szCs w:val="20"/>
          <w:lang w:val="en-GB"/>
        </w:rPr>
        <w:t>tor for A</w:t>
      </w:r>
      <w:r w:rsidR="00483114" w:rsidRPr="00CD0661">
        <w:rPr>
          <w:rFonts w:ascii="Aptos" w:eastAsia="Calibri" w:hAnsi="Aptos" w:cs="Calibri"/>
          <w:b/>
          <w:bCs/>
          <w:color w:val="000000" w:themeColor="text1"/>
          <w:sz w:val="20"/>
          <w:szCs w:val="20"/>
          <w:lang w:val="en-GB"/>
        </w:rPr>
        <w:t>frica’s sustainable development</w:t>
      </w:r>
      <w:r w:rsidR="00483114" w:rsidRPr="00CD0661">
        <w:rPr>
          <w:rFonts w:ascii="Aptos" w:eastAsia="Calibri" w:hAnsi="Aptos" w:cs="Calibri"/>
          <w:color w:val="000000" w:themeColor="text1"/>
          <w:sz w:val="20"/>
          <w:szCs w:val="20"/>
          <w:lang w:val="en-GB"/>
        </w:rPr>
        <w:t>”</w:t>
      </w:r>
      <w:r w:rsidR="00D42BA5" w:rsidRPr="00CD0661">
        <w:rPr>
          <w:rFonts w:ascii="Aptos" w:eastAsia="Calibri" w:hAnsi="Aptos" w:cs="Calibri"/>
          <w:color w:val="000000" w:themeColor="text1"/>
          <w:sz w:val="20"/>
          <w:szCs w:val="20"/>
          <w:lang w:val="en-GB"/>
        </w:rPr>
        <w:t xml:space="preserve"> (Sala </w:t>
      </w:r>
      <w:proofErr w:type="spellStart"/>
      <w:r w:rsidR="00D42BA5" w:rsidRPr="00CD0661">
        <w:rPr>
          <w:rFonts w:ascii="Aptos" w:eastAsia="Calibri" w:hAnsi="Aptos" w:cs="Calibri"/>
          <w:color w:val="000000" w:themeColor="text1"/>
          <w:sz w:val="20"/>
          <w:szCs w:val="20"/>
          <w:lang w:val="en-GB"/>
        </w:rPr>
        <w:t>Diotallevi</w:t>
      </w:r>
      <w:proofErr w:type="spellEnd"/>
      <w:r w:rsidR="00D42BA5" w:rsidRPr="00CD0661">
        <w:rPr>
          <w:rFonts w:ascii="Aptos" w:eastAsia="Calibri" w:hAnsi="Aptos" w:cs="Calibri"/>
          <w:color w:val="000000" w:themeColor="text1"/>
          <w:sz w:val="20"/>
          <w:szCs w:val="20"/>
          <w:lang w:val="en-GB"/>
        </w:rPr>
        <w:t xml:space="preserve"> 1 Hall Sud, </w:t>
      </w:r>
      <w:proofErr w:type="spellStart"/>
      <w:r w:rsidR="00D42BA5" w:rsidRPr="00CD0661">
        <w:rPr>
          <w:rFonts w:ascii="Aptos" w:eastAsia="Calibri" w:hAnsi="Aptos" w:cs="Calibri"/>
          <w:color w:val="000000" w:themeColor="text1"/>
          <w:sz w:val="20"/>
          <w:szCs w:val="20"/>
          <w:lang w:val="en-GB"/>
        </w:rPr>
        <w:t>dalle</w:t>
      </w:r>
      <w:proofErr w:type="spellEnd"/>
      <w:r w:rsidR="00D42BA5" w:rsidRPr="00CD0661">
        <w:rPr>
          <w:rFonts w:ascii="Aptos" w:eastAsia="Calibri" w:hAnsi="Aptos" w:cs="Calibri"/>
          <w:color w:val="000000" w:themeColor="text1"/>
          <w:sz w:val="20"/>
          <w:szCs w:val="20"/>
          <w:lang w:val="en-GB"/>
        </w:rPr>
        <w:t xml:space="preserve"> 14:00 alle 16:30</w:t>
      </w:r>
      <w:r w:rsidR="00CD0661">
        <w:rPr>
          <w:rFonts w:ascii="Aptos" w:eastAsia="Calibri" w:hAnsi="Aptos" w:cs="Calibri"/>
          <w:color w:val="000000" w:themeColor="text1"/>
          <w:sz w:val="20"/>
          <w:szCs w:val="20"/>
          <w:lang w:val="en-GB"/>
        </w:rPr>
        <w:t>)</w:t>
      </w:r>
      <w:r w:rsidR="00483114" w:rsidRPr="00CD0661">
        <w:rPr>
          <w:rFonts w:ascii="Aptos" w:eastAsia="Calibri" w:hAnsi="Aptos" w:cs="Calibri"/>
          <w:color w:val="000000" w:themeColor="text1"/>
          <w:sz w:val="20"/>
          <w:szCs w:val="20"/>
          <w:lang w:val="en-GB"/>
        </w:rPr>
        <w:t xml:space="preserve">. </w:t>
      </w:r>
    </w:p>
    <w:p w14:paraId="6CD144E3" w14:textId="38CBE0C9" w:rsidR="002E6136" w:rsidRPr="00CD0661" w:rsidRDefault="002E6136"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CD0661">
        <w:rPr>
          <w:rFonts w:ascii="Aptos" w:eastAsia="Calibri" w:hAnsi="Aptos" w:cs="Calibri"/>
          <w:color w:val="000000" w:themeColor="text1"/>
          <w:sz w:val="20"/>
          <w:szCs w:val="20"/>
          <w:lang w:val="en-GB"/>
        </w:rPr>
        <w:t>“</w:t>
      </w:r>
      <w:r w:rsidRPr="00CD0661">
        <w:rPr>
          <w:rFonts w:ascii="Aptos" w:eastAsia="Calibri" w:hAnsi="Aptos" w:cs="Calibri"/>
          <w:b/>
          <w:bCs/>
          <w:color w:val="000000" w:themeColor="text1"/>
          <w:sz w:val="20"/>
          <w:szCs w:val="20"/>
          <w:lang w:val="en-GB"/>
        </w:rPr>
        <w:t xml:space="preserve">Italy responds to </w:t>
      </w:r>
      <w:r w:rsidR="000A29F4" w:rsidRPr="00CD0661">
        <w:rPr>
          <w:rFonts w:ascii="Aptos" w:eastAsia="Calibri" w:hAnsi="Aptos" w:cs="Calibri"/>
          <w:b/>
          <w:bCs/>
          <w:color w:val="000000" w:themeColor="text1"/>
          <w:sz w:val="20"/>
          <w:szCs w:val="20"/>
          <w:lang w:val="en-GB"/>
        </w:rPr>
        <w:t xml:space="preserve">CRM Act: </w:t>
      </w:r>
      <w:r w:rsidR="00920EB4" w:rsidRPr="00CD0661">
        <w:rPr>
          <w:rFonts w:ascii="Aptos" w:eastAsia="Calibri" w:hAnsi="Aptos" w:cs="Calibri"/>
          <w:b/>
          <w:bCs/>
          <w:color w:val="000000" w:themeColor="text1"/>
          <w:sz w:val="20"/>
          <w:szCs w:val="20"/>
          <w:lang w:val="en-GB"/>
        </w:rPr>
        <w:t>re-starting from strategic projects</w:t>
      </w:r>
      <w:r w:rsidR="00920EB4" w:rsidRPr="00CD0661">
        <w:rPr>
          <w:rFonts w:ascii="Aptos" w:eastAsia="Calibri" w:hAnsi="Aptos" w:cs="Calibri"/>
          <w:color w:val="000000" w:themeColor="text1"/>
          <w:sz w:val="20"/>
          <w:szCs w:val="20"/>
          <w:lang w:val="en-GB"/>
        </w:rPr>
        <w:t xml:space="preserve">” </w:t>
      </w:r>
      <w:r w:rsidR="00D42BA5" w:rsidRPr="00CD0661">
        <w:rPr>
          <w:rFonts w:ascii="Aptos" w:eastAsia="Calibri" w:hAnsi="Aptos" w:cs="Calibri"/>
          <w:color w:val="000000" w:themeColor="text1"/>
          <w:sz w:val="20"/>
          <w:szCs w:val="20"/>
          <w:lang w:val="en-GB"/>
        </w:rPr>
        <w:t xml:space="preserve">(Sala Neri 1 Hall Sud, </w:t>
      </w:r>
      <w:proofErr w:type="spellStart"/>
      <w:r w:rsidR="00D42BA5" w:rsidRPr="00CD0661">
        <w:rPr>
          <w:rFonts w:ascii="Aptos" w:eastAsia="Calibri" w:hAnsi="Aptos" w:cs="Calibri"/>
          <w:color w:val="000000" w:themeColor="text1"/>
          <w:sz w:val="20"/>
          <w:szCs w:val="20"/>
          <w:lang w:val="en-GB"/>
        </w:rPr>
        <w:t>dalle</w:t>
      </w:r>
      <w:proofErr w:type="spellEnd"/>
      <w:r w:rsidR="00D42BA5" w:rsidRPr="00CD0661">
        <w:rPr>
          <w:rFonts w:ascii="Aptos" w:eastAsia="Calibri" w:hAnsi="Aptos" w:cs="Calibri"/>
          <w:color w:val="000000" w:themeColor="text1"/>
          <w:sz w:val="20"/>
          <w:szCs w:val="20"/>
          <w:lang w:val="en-GB"/>
        </w:rPr>
        <w:t xml:space="preserve"> 14:00 alle 17:00</w:t>
      </w:r>
      <w:r w:rsidR="00CD0661" w:rsidRPr="00CD0661">
        <w:rPr>
          <w:rFonts w:ascii="Aptos" w:eastAsia="Calibri" w:hAnsi="Aptos" w:cs="Calibri"/>
          <w:color w:val="000000" w:themeColor="text1"/>
          <w:sz w:val="20"/>
          <w:szCs w:val="20"/>
          <w:lang w:val="en-GB"/>
        </w:rPr>
        <w:t>)</w:t>
      </w:r>
      <w:r w:rsidR="00B20B48" w:rsidRPr="00CD0661">
        <w:rPr>
          <w:rFonts w:ascii="Aptos" w:eastAsia="Calibri" w:hAnsi="Aptos" w:cs="Calibri"/>
          <w:color w:val="000000" w:themeColor="text1"/>
          <w:sz w:val="20"/>
          <w:szCs w:val="20"/>
          <w:lang w:val="en-GB"/>
        </w:rPr>
        <w:t>.</w:t>
      </w:r>
    </w:p>
    <w:p w14:paraId="209D2A60" w14:textId="57EF4835" w:rsidR="00DE5F12" w:rsidRPr="00CD0661" w:rsidRDefault="006E735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CD0661">
        <w:rPr>
          <w:rFonts w:ascii="Aptos" w:eastAsia="Calibri" w:hAnsi="Aptos" w:cs="Calibri"/>
          <w:color w:val="000000" w:themeColor="text1"/>
          <w:sz w:val="20"/>
          <w:szCs w:val="20"/>
          <w:lang w:val="en-GB"/>
        </w:rPr>
        <w:t>“</w:t>
      </w:r>
      <w:r w:rsidRPr="00CD0661">
        <w:rPr>
          <w:rFonts w:ascii="Aptos" w:eastAsia="Calibri" w:hAnsi="Aptos" w:cs="Calibri"/>
          <w:b/>
          <w:bCs/>
          <w:color w:val="000000" w:themeColor="text1"/>
          <w:sz w:val="20"/>
          <w:szCs w:val="20"/>
          <w:lang w:val="en-GB"/>
        </w:rPr>
        <w:t>W</w:t>
      </w:r>
      <w:r w:rsidR="00B908E2" w:rsidRPr="00CD0661">
        <w:rPr>
          <w:rFonts w:ascii="Aptos" w:eastAsia="Calibri" w:hAnsi="Aptos" w:cs="Calibri"/>
          <w:b/>
          <w:bCs/>
          <w:color w:val="000000" w:themeColor="text1"/>
          <w:sz w:val="20"/>
          <w:szCs w:val="20"/>
          <w:lang w:val="en-GB"/>
        </w:rPr>
        <w:t>hat bioeconomy</w:t>
      </w:r>
      <w:r w:rsidR="0089748C" w:rsidRPr="00CD0661">
        <w:rPr>
          <w:rFonts w:ascii="Aptos" w:eastAsia="Calibri" w:hAnsi="Aptos" w:cs="Calibri"/>
          <w:b/>
          <w:bCs/>
          <w:color w:val="000000" w:themeColor="text1"/>
          <w:sz w:val="20"/>
          <w:szCs w:val="20"/>
          <w:lang w:val="en-GB"/>
        </w:rPr>
        <w:t xml:space="preserve"> for the next generation?</w:t>
      </w:r>
      <w:r w:rsidR="007A6015" w:rsidRPr="00CD0661">
        <w:rPr>
          <w:rFonts w:ascii="Aptos" w:eastAsia="Calibri" w:hAnsi="Aptos" w:cs="Calibri"/>
          <w:b/>
          <w:bCs/>
          <w:color w:val="000000" w:themeColor="text1"/>
          <w:sz w:val="20"/>
          <w:szCs w:val="20"/>
          <w:lang w:val="en-GB"/>
        </w:rPr>
        <w:t xml:space="preserve"> Education, innovation</w:t>
      </w:r>
      <w:r w:rsidR="009B1334" w:rsidRPr="00CD0661">
        <w:rPr>
          <w:rFonts w:ascii="Aptos" w:eastAsia="Calibri" w:hAnsi="Aptos" w:cs="Calibri"/>
          <w:b/>
          <w:bCs/>
          <w:color w:val="000000" w:themeColor="text1"/>
          <w:sz w:val="20"/>
          <w:szCs w:val="20"/>
          <w:lang w:val="en-GB"/>
        </w:rPr>
        <w:t xml:space="preserve"> and entrepreneurship</w:t>
      </w:r>
      <w:r w:rsidR="00C54615" w:rsidRPr="00CD0661">
        <w:rPr>
          <w:rFonts w:ascii="Aptos" w:eastAsia="Calibri" w:hAnsi="Aptos" w:cs="Calibri"/>
          <w:b/>
          <w:bCs/>
          <w:color w:val="000000" w:themeColor="text1"/>
          <w:sz w:val="20"/>
          <w:szCs w:val="20"/>
          <w:lang w:val="en-GB"/>
        </w:rPr>
        <w:t xml:space="preserve"> opportunities across the Mediterranean</w:t>
      </w:r>
      <w:r w:rsidR="004C79D8" w:rsidRPr="00CD0661">
        <w:rPr>
          <w:rFonts w:ascii="Aptos" w:eastAsia="Calibri" w:hAnsi="Aptos" w:cs="Calibri"/>
          <w:b/>
          <w:bCs/>
          <w:color w:val="000000" w:themeColor="text1"/>
          <w:sz w:val="20"/>
          <w:szCs w:val="20"/>
          <w:lang w:val="en-GB"/>
        </w:rPr>
        <w:t xml:space="preserve"> and Africa</w:t>
      </w:r>
      <w:r w:rsidR="004C79D8" w:rsidRPr="00CD0661">
        <w:rPr>
          <w:rFonts w:ascii="Aptos" w:eastAsia="Calibri" w:hAnsi="Aptos" w:cs="Calibri"/>
          <w:color w:val="000000" w:themeColor="text1"/>
          <w:sz w:val="20"/>
          <w:szCs w:val="20"/>
          <w:lang w:val="en-GB"/>
        </w:rPr>
        <w:t>”</w:t>
      </w:r>
      <w:r w:rsidR="00D42BA5" w:rsidRPr="00CD0661">
        <w:rPr>
          <w:rFonts w:ascii="Aptos" w:eastAsia="Calibri" w:hAnsi="Aptos" w:cs="Calibri"/>
          <w:color w:val="000000" w:themeColor="text1"/>
          <w:sz w:val="20"/>
          <w:szCs w:val="20"/>
          <w:lang w:val="en-GB"/>
        </w:rPr>
        <w:t xml:space="preserve"> (Mimosa Room Hall B6, </w:t>
      </w:r>
      <w:proofErr w:type="spellStart"/>
      <w:r w:rsidR="00D42BA5" w:rsidRPr="00CD0661">
        <w:rPr>
          <w:rFonts w:ascii="Aptos" w:eastAsia="Calibri" w:hAnsi="Aptos" w:cs="Calibri"/>
          <w:color w:val="000000" w:themeColor="text1"/>
          <w:sz w:val="20"/>
          <w:szCs w:val="20"/>
          <w:lang w:val="en-GB"/>
        </w:rPr>
        <w:t>dalle</w:t>
      </w:r>
      <w:proofErr w:type="spellEnd"/>
      <w:r w:rsidR="00D42BA5" w:rsidRPr="00CD0661">
        <w:rPr>
          <w:rFonts w:ascii="Aptos" w:eastAsia="Calibri" w:hAnsi="Aptos" w:cs="Calibri"/>
          <w:color w:val="000000" w:themeColor="text1"/>
          <w:sz w:val="20"/>
          <w:szCs w:val="20"/>
          <w:lang w:val="en-GB"/>
        </w:rPr>
        <w:t xml:space="preserve"> 14:00 alle 18:00</w:t>
      </w:r>
      <w:r w:rsidR="00CD0661" w:rsidRPr="00CD0661">
        <w:rPr>
          <w:rFonts w:ascii="Aptos" w:eastAsia="Calibri" w:hAnsi="Aptos" w:cs="Calibri"/>
          <w:color w:val="000000" w:themeColor="text1"/>
          <w:sz w:val="20"/>
          <w:szCs w:val="20"/>
          <w:lang w:val="en-GB"/>
        </w:rPr>
        <w:t>)</w:t>
      </w:r>
      <w:r w:rsidR="00462594" w:rsidRPr="00CD0661">
        <w:rPr>
          <w:rFonts w:ascii="Aptos" w:eastAsia="Calibri" w:hAnsi="Aptos" w:cs="Calibri"/>
          <w:color w:val="000000" w:themeColor="text1"/>
          <w:sz w:val="20"/>
          <w:szCs w:val="20"/>
          <w:lang w:val="en-GB"/>
        </w:rPr>
        <w:t xml:space="preserve">. </w:t>
      </w:r>
    </w:p>
    <w:p w14:paraId="2D9D236A" w14:textId="77777777" w:rsidR="004261F6" w:rsidRPr="00CD0661" w:rsidRDefault="004261F6" w:rsidP="00C91560">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4637C26A" w14:textId="77777777" w:rsidR="00B93791" w:rsidRDefault="00B93791" w:rsidP="00B93791">
      <w:pPr>
        <w:shd w:val="clear" w:color="auto" w:fill="FFFFFF"/>
        <w:jc w:val="both"/>
        <w:textAlignment w:val="baseline"/>
        <w:rPr>
          <w:rFonts w:ascii="Aptos" w:hAnsi="Aptos"/>
          <w:color w:val="000000"/>
          <w:sz w:val="20"/>
          <w:szCs w:val="20"/>
        </w:rPr>
      </w:pPr>
      <w:r>
        <w:rPr>
          <w:rFonts w:ascii="Aptos" w:hAnsi="Aptos"/>
          <w:color w:val="000000"/>
          <w:sz w:val="20"/>
          <w:szCs w:val="20"/>
        </w:rPr>
        <w:t>Il programma eventi completo di Ecomondo 2025 è disponibile al link:  </w:t>
      </w:r>
    </w:p>
    <w:p w14:paraId="642A2CAE" w14:textId="77777777" w:rsidR="00B93791" w:rsidRDefault="00B93791" w:rsidP="00B93791">
      <w:pPr>
        <w:shd w:val="clear" w:color="auto" w:fill="FFFFFF"/>
        <w:jc w:val="both"/>
        <w:textAlignment w:val="baseline"/>
        <w:rPr>
          <w:rFonts w:ascii="Aptos" w:hAnsi="Aptos"/>
          <w:color w:val="242424"/>
          <w:sz w:val="20"/>
          <w:szCs w:val="20"/>
        </w:rPr>
      </w:pPr>
      <w:hyperlink r:id="rId9" w:tgtFrame="_blank" w:tooltip="https://www.ecomondo.com/it/eventi/palinsesto-convegnistico/programma" w:history="1">
        <w:r>
          <w:rPr>
            <w:rStyle w:val="Collegamentoipertestuale"/>
            <w:rFonts w:ascii="Aptos" w:hAnsi="Aptos"/>
            <w:color w:val="467886"/>
            <w:sz w:val="20"/>
            <w:szCs w:val="20"/>
            <w:bdr w:val="none" w:sz="0" w:space="0" w:color="auto" w:frame="1"/>
          </w:rPr>
          <w:t>https://www.ecomondo.com/it/eventi/palinsesto-convegnistico/programma</w:t>
        </w:r>
      </w:hyperlink>
      <w:r>
        <w:rPr>
          <w:rFonts w:ascii="Aptos" w:hAnsi="Aptos"/>
          <w:color w:val="000000"/>
          <w:sz w:val="20"/>
          <w:szCs w:val="20"/>
          <w:bdr w:val="none" w:sz="0" w:space="0" w:color="auto" w:frame="1"/>
        </w:rPr>
        <w:t>  </w:t>
      </w:r>
    </w:p>
    <w:p w14:paraId="699E57B0" w14:textId="6BF9EA5B" w:rsidR="0059778F" w:rsidRPr="00F402A2" w:rsidRDefault="0059778F" w:rsidP="00F402A2">
      <w:pPr>
        <w:shd w:val="clear" w:color="auto" w:fill="FFFFFF"/>
        <w:jc w:val="both"/>
        <w:textAlignment w:val="baseline"/>
        <w:rPr>
          <w:rFonts w:ascii="Aptos" w:hAnsi="Aptos"/>
          <w:color w:val="000000"/>
          <w:sz w:val="18"/>
          <w:szCs w:val="18"/>
        </w:rPr>
      </w:pPr>
    </w:p>
    <w:p w14:paraId="58F5C472"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b/>
          <w:bCs/>
          <w:i/>
          <w:iCs/>
          <w:color w:val="000000"/>
          <w:sz w:val="20"/>
          <w:szCs w:val="20"/>
        </w:rPr>
        <w:t>I PARTNER ISTITUZIONALI</w:t>
      </w:r>
      <w:r w:rsidRPr="004D7E59">
        <w:rPr>
          <w:rStyle w:val="eop"/>
          <w:rFonts w:ascii="Aptos" w:eastAsiaTheme="majorEastAsia" w:hAnsi="Aptos" w:cs="Segoe UI"/>
          <w:i/>
          <w:iCs/>
          <w:color w:val="000000"/>
          <w:sz w:val="20"/>
          <w:szCs w:val="20"/>
        </w:rPr>
        <w:t> </w:t>
      </w:r>
    </w:p>
    <w:p w14:paraId="677E3828" w14:textId="040804BD"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i/>
          <w:iCs/>
          <w:color w:val="000000"/>
          <w:sz w:val="20"/>
          <w:szCs w:val="20"/>
        </w:rPr>
        <w:t xml:space="preserve">Ecomondo 2025 è organizzato da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Exhibition</w:t>
      </w:r>
      <w:proofErr w:type="spellEnd"/>
      <w:r w:rsidRPr="004D7E59">
        <w:rPr>
          <w:rStyle w:val="normaltextrun"/>
          <w:rFonts w:ascii="Aptos" w:eastAsiaTheme="majorEastAsia" w:hAnsi="Aptos" w:cs="Segoe UI"/>
          <w:i/>
          <w:iCs/>
          <w:color w:val="000000"/>
          <w:sz w:val="20"/>
          <w:szCs w:val="20"/>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4D7E59">
        <w:rPr>
          <w:rStyle w:val="normaltextrun"/>
          <w:rFonts w:ascii="Aptos" w:eastAsiaTheme="majorEastAsia" w:hAnsi="Aptos" w:cs="Segoe UI"/>
          <w:i/>
          <w:iCs/>
          <w:color w:val="000000"/>
          <w:sz w:val="20"/>
          <w:szCs w:val="20"/>
        </w:rPr>
        <w:t>Italy</w:t>
      </w:r>
      <w:proofErr w:type="spellEnd"/>
      <w:r w:rsidRPr="004D7E59">
        <w:rPr>
          <w:rStyle w:val="normaltextrun"/>
          <w:rFonts w:ascii="Aptos" w:eastAsiaTheme="majorEastAsia" w:hAnsi="Aptos" w:cs="Segoe UI"/>
          <w:i/>
          <w:iCs/>
          <w:color w:val="000000"/>
          <w:sz w:val="20"/>
          <w:szCs w:val="20"/>
        </w:rPr>
        <w:t xml:space="preserve">; Agenzia ICE -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4D7E59">
        <w:rPr>
          <w:rStyle w:val="normaltextrun"/>
          <w:rFonts w:ascii="Aptos" w:eastAsiaTheme="majorEastAsia" w:hAnsi="Aptos" w:cs="Segoe UI"/>
          <w:i/>
          <w:iCs/>
          <w:color w:val="000000"/>
          <w:sz w:val="20"/>
          <w:szCs w:val="20"/>
        </w:rPr>
        <w:t>Compostatori</w:t>
      </w:r>
      <w:proofErr w:type="spellEnd"/>
      <w:r w:rsidRPr="004D7E59">
        <w:rPr>
          <w:rStyle w:val="normaltextrun"/>
          <w:rFonts w:ascii="Aptos" w:eastAsiaTheme="majorEastAsia" w:hAnsi="Aptos" w:cs="Segoe UI"/>
          <w:i/>
          <w:iCs/>
          <w:color w:val="000000"/>
          <w:sz w:val="20"/>
          <w:szCs w:val="20"/>
        </w:rPr>
        <w:t xml:space="preserve">); CONAI (Consorzio Nazionale Imballaggi); ENEA;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Fondazione per lo Sviluppo Sostenibile; ISPRA (Istituto Superiore per la Protezione e la Ricerca Ambientale); Legambiente; UNICIRCULAR (sezione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UNACEA (Unione Nazionale Aziende Construction </w:t>
      </w:r>
      <w:proofErr w:type="spellStart"/>
      <w:r w:rsidRPr="004D7E59">
        <w:rPr>
          <w:rStyle w:val="normaltextrun"/>
          <w:rFonts w:ascii="Aptos" w:eastAsiaTheme="majorEastAsia" w:hAnsi="Aptos" w:cs="Segoe UI"/>
          <w:i/>
          <w:iCs/>
          <w:color w:val="000000"/>
          <w:sz w:val="20"/>
          <w:szCs w:val="20"/>
        </w:rPr>
        <w:t>Equipment</w:t>
      </w:r>
      <w:proofErr w:type="spellEnd"/>
      <w:r w:rsidRPr="004D7E59">
        <w:rPr>
          <w:rStyle w:val="normaltextrun"/>
          <w:rFonts w:ascii="Aptos" w:eastAsiaTheme="majorEastAsia" w:hAnsi="Aptos" w:cs="Segoe UI"/>
          <w:i/>
          <w:iCs/>
          <w:color w:val="000000"/>
          <w:sz w:val="20"/>
          <w:szCs w:val="20"/>
        </w:rPr>
        <w:t xml:space="preserve"> &amp; Attachments); UTILITALIA; CIHEAM (International Center For </w:t>
      </w:r>
      <w:proofErr w:type="spellStart"/>
      <w:r w:rsidRPr="004D7E59">
        <w:rPr>
          <w:rStyle w:val="normaltextrun"/>
          <w:rFonts w:ascii="Aptos" w:eastAsiaTheme="majorEastAsia" w:hAnsi="Aptos" w:cs="Segoe UI"/>
          <w:i/>
          <w:iCs/>
          <w:color w:val="000000"/>
          <w:sz w:val="20"/>
          <w:szCs w:val="20"/>
        </w:rPr>
        <w:t>Avanced</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Mediterranean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Agronomic</w:t>
      </w:r>
      <w:proofErr w:type="spellEnd"/>
      <w:r w:rsidRPr="004D7E59">
        <w:rPr>
          <w:rStyle w:val="normaltextrun"/>
          <w:rFonts w:ascii="Aptos" w:eastAsiaTheme="majorEastAsia" w:hAnsi="Aptos" w:cs="Segoe UI"/>
          <w:i/>
          <w:iCs/>
          <w:color w:val="000000"/>
          <w:sz w:val="20"/>
          <w:szCs w:val="20"/>
        </w:rPr>
        <w:t xml:space="preserve"> Studies) CBE JU </w:t>
      </w:r>
      <w:r w:rsidRPr="004D7E59">
        <w:rPr>
          <w:rStyle w:val="normaltextrun"/>
          <w:rFonts w:ascii="Aptos" w:eastAsiaTheme="majorEastAsia" w:hAnsi="Aptos" w:cs="Segoe UI"/>
          <w:i/>
          <w:iCs/>
          <w:color w:val="000000"/>
          <w:sz w:val="20"/>
          <w:szCs w:val="20"/>
        </w:rPr>
        <w:lastRenderedPageBreak/>
        <w:t>(</w:t>
      </w:r>
      <w:proofErr w:type="spellStart"/>
      <w:r w:rsidRPr="004D7E59">
        <w:rPr>
          <w:rStyle w:val="normaltextrun"/>
          <w:rFonts w:ascii="Aptos" w:eastAsiaTheme="majorEastAsia" w:hAnsi="Aptos" w:cs="Segoe UI"/>
          <w:i/>
          <w:iCs/>
          <w:color w:val="000000"/>
          <w:sz w:val="20"/>
          <w:szCs w:val="20"/>
        </w:rPr>
        <w:t>Circular</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Bio-based</w:t>
      </w:r>
      <w:proofErr w:type="spellEnd"/>
      <w:r w:rsidRPr="004D7E59">
        <w:rPr>
          <w:rStyle w:val="normaltextrun"/>
          <w:rFonts w:ascii="Aptos" w:eastAsiaTheme="majorEastAsia" w:hAnsi="Aptos" w:cs="Segoe UI"/>
          <w:i/>
          <w:iCs/>
          <w:color w:val="000000"/>
          <w:sz w:val="20"/>
          <w:szCs w:val="20"/>
        </w:rPr>
        <w:t xml:space="preserve"> Europe Joint </w:t>
      </w:r>
      <w:proofErr w:type="spellStart"/>
      <w:r w:rsidRPr="004D7E59">
        <w:rPr>
          <w:rStyle w:val="normaltextrun"/>
          <w:rFonts w:ascii="Aptos" w:eastAsiaTheme="majorEastAsia" w:hAnsi="Aptos" w:cs="Segoe UI"/>
          <w:i/>
          <w:iCs/>
          <w:color w:val="000000"/>
          <w:sz w:val="20"/>
          <w:szCs w:val="20"/>
        </w:rPr>
        <w:t>Undertaking</w:t>
      </w:r>
      <w:proofErr w:type="spellEnd"/>
      <w:r w:rsidRPr="004D7E59">
        <w:rPr>
          <w:rStyle w:val="normaltextrun"/>
          <w:rFonts w:ascii="Aptos" w:eastAsiaTheme="majorEastAsia" w:hAnsi="Aptos" w:cs="Segoe UI"/>
          <w:i/>
          <w:iCs/>
          <w:color w:val="000000"/>
          <w:sz w:val="20"/>
          <w:szCs w:val="20"/>
        </w:rPr>
        <w:t>); EBA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Biogas Association);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Environment Agency; ISWA (International Solid Waste Association); WBA (World Biogas Association); Water Europe.</w:t>
      </w:r>
      <w:r w:rsidRPr="004D7E59">
        <w:rPr>
          <w:rStyle w:val="eop"/>
          <w:rFonts w:ascii="Aptos" w:eastAsiaTheme="majorEastAsia" w:hAnsi="Aptos" w:cs="Segoe UI"/>
          <w:i/>
          <w:iCs/>
          <w:color w:val="000000"/>
          <w:sz w:val="20"/>
          <w:szCs w:val="20"/>
        </w:rPr>
        <w:t> </w:t>
      </w:r>
    </w:p>
    <w:p w14:paraId="703D4233"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18"/>
          <w:szCs w:val="18"/>
        </w:rPr>
      </w:pPr>
      <w:r w:rsidRPr="004D7E59">
        <w:rPr>
          <w:rStyle w:val="eop"/>
          <w:rFonts w:ascii="Aptos" w:eastAsiaTheme="majorEastAsia" w:hAnsi="Aptos" w:cs="Segoe UI"/>
          <w:i/>
          <w:iCs/>
          <w:color w:val="000000"/>
          <w:sz w:val="20"/>
          <w:szCs w:val="20"/>
        </w:rPr>
        <w:t> </w:t>
      </w:r>
    </w:p>
    <w:p w14:paraId="79219F67"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ABOUT ECOMONDO 2025</w:t>
      </w:r>
      <w:r w:rsidRPr="007072A0">
        <w:rPr>
          <w:rStyle w:val="eop"/>
          <w:rFonts w:ascii="Aptos" w:eastAsiaTheme="majorEastAsia" w:hAnsi="Aptos" w:cs="Segoe UI"/>
          <w:color w:val="000000"/>
          <w:sz w:val="20"/>
          <w:szCs w:val="20"/>
        </w:rPr>
        <w:t> </w:t>
      </w:r>
    </w:p>
    <w:p w14:paraId="19ED1C72"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Qualifica: </w:t>
      </w:r>
      <w:r w:rsidRPr="007072A0">
        <w:rPr>
          <w:rStyle w:val="normaltextrun"/>
          <w:rFonts w:ascii="Aptos" w:eastAsiaTheme="majorEastAsia" w:hAnsi="Aptos" w:cs="Segoe UI"/>
          <w:color w:val="000000"/>
          <w:sz w:val="20"/>
          <w:szCs w:val="20"/>
        </w:rPr>
        <w:t xml:space="preserve">Fiera internazionale; </w:t>
      </w:r>
      <w:r w:rsidRPr="007072A0">
        <w:rPr>
          <w:rStyle w:val="normaltextrun"/>
          <w:rFonts w:ascii="Aptos" w:eastAsiaTheme="majorEastAsia" w:hAnsi="Aptos" w:cs="Segoe UI"/>
          <w:b/>
          <w:bCs/>
          <w:color w:val="000000"/>
          <w:sz w:val="20"/>
          <w:szCs w:val="20"/>
        </w:rPr>
        <w:t>Organizzazione</w:t>
      </w:r>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Italian</w:t>
      </w:r>
      <w:proofErr w:type="spellEnd"/>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Exhibition</w:t>
      </w:r>
      <w:proofErr w:type="spellEnd"/>
      <w:r w:rsidRPr="007072A0">
        <w:rPr>
          <w:rStyle w:val="normaltextrun"/>
          <w:rFonts w:ascii="Aptos" w:eastAsiaTheme="majorEastAsia" w:hAnsi="Aptos" w:cs="Segoe UI"/>
          <w:color w:val="000000"/>
          <w:sz w:val="20"/>
          <w:szCs w:val="20"/>
        </w:rPr>
        <w:t xml:space="preserve"> Group S.p.A.; </w:t>
      </w:r>
      <w:r w:rsidRPr="007072A0">
        <w:rPr>
          <w:rStyle w:val="normaltextrun"/>
          <w:rFonts w:ascii="Aptos" w:eastAsiaTheme="majorEastAsia" w:hAnsi="Aptos" w:cs="Segoe UI"/>
          <w:b/>
          <w:bCs/>
          <w:color w:val="000000"/>
          <w:sz w:val="20"/>
          <w:szCs w:val="20"/>
        </w:rPr>
        <w:t xml:space="preserve">Periodicità: </w:t>
      </w:r>
      <w:r w:rsidRPr="007072A0">
        <w:rPr>
          <w:rStyle w:val="normaltextrun"/>
          <w:rFonts w:ascii="Aptos" w:eastAsiaTheme="majorEastAsia" w:hAnsi="Aptos" w:cs="Segoe UI"/>
          <w:color w:val="000000"/>
          <w:sz w:val="20"/>
          <w:szCs w:val="20"/>
        </w:rPr>
        <w:t xml:space="preserve">annuale; </w:t>
      </w:r>
      <w:r w:rsidRPr="007072A0">
        <w:rPr>
          <w:rStyle w:val="normaltextrun"/>
          <w:rFonts w:ascii="Aptos" w:eastAsiaTheme="majorEastAsia" w:hAnsi="Aptos" w:cs="Segoe UI"/>
          <w:b/>
          <w:bCs/>
          <w:color w:val="000000"/>
          <w:sz w:val="20"/>
          <w:szCs w:val="20"/>
        </w:rPr>
        <w:t>Edizione</w:t>
      </w:r>
      <w:r w:rsidRPr="007072A0">
        <w:rPr>
          <w:rStyle w:val="normaltextrun"/>
          <w:rFonts w:ascii="Aptos" w:eastAsiaTheme="majorEastAsia" w:hAnsi="Aptos" w:cs="Segoe UI"/>
          <w:color w:val="000000"/>
          <w:sz w:val="20"/>
          <w:szCs w:val="20"/>
        </w:rPr>
        <w:t xml:space="preserve">: 28ª; </w:t>
      </w:r>
      <w:r w:rsidRPr="007072A0">
        <w:rPr>
          <w:rStyle w:val="normaltextrun"/>
          <w:rFonts w:ascii="Aptos" w:eastAsiaTheme="majorEastAsia" w:hAnsi="Aptos" w:cs="Segoe UI"/>
          <w:b/>
          <w:bCs/>
          <w:color w:val="000000"/>
          <w:sz w:val="20"/>
          <w:szCs w:val="20"/>
        </w:rPr>
        <w:t xml:space="preserve">Date: </w:t>
      </w:r>
      <w:r w:rsidRPr="007072A0">
        <w:rPr>
          <w:rStyle w:val="normaltextrun"/>
          <w:rFonts w:ascii="Aptos" w:eastAsiaTheme="majorEastAsia" w:hAnsi="Aptos" w:cs="Segoe UI"/>
          <w:color w:val="000000"/>
          <w:sz w:val="20"/>
          <w:szCs w:val="20"/>
        </w:rPr>
        <w:t xml:space="preserve">4-7 novembre 2025; </w:t>
      </w:r>
      <w:r w:rsidRPr="007072A0">
        <w:rPr>
          <w:rStyle w:val="normaltextrun"/>
          <w:rFonts w:ascii="Aptos" w:eastAsiaTheme="majorEastAsia" w:hAnsi="Aptos" w:cs="Segoe UI"/>
          <w:b/>
          <w:bCs/>
          <w:color w:val="000000"/>
          <w:sz w:val="20"/>
          <w:szCs w:val="20"/>
        </w:rPr>
        <w:t>mail</w:t>
      </w:r>
      <w:r w:rsidRPr="007072A0">
        <w:rPr>
          <w:rStyle w:val="normaltextrun"/>
          <w:rFonts w:ascii="Aptos" w:eastAsiaTheme="majorEastAsia" w:hAnsi="Aptos" w:cs="Segoe UI"/>
          <w:color w:val="000000"/>
          <w:sz w:val="20"/>
          <w:szCs w:val="20"/>
        </w:rPr>
        <w:t xml:space="preserve">: </w:t>
      </w:r>
      <w:hyperlink r:id="rId10" w:tgtFrame="_blank" w:history="1">
        <w:r w:rsidRPr="007072A0">
          <w:rPr>
            <w:rStyle w:val="normaltextrun"/>
            <w:rFonts w:ascii="Aptos" w:eastAsiaTheme="majorEastAsia" w:hAnsi="Aptos" w:cs="Segoe UI"/>
            <w:color w:val="467886"/>
            <w:sz w:val="20"/>
            <w:szCs w:val="20"/>
            <w:u w:val="single"/>
          </w:rPr>
          <w:t>ecomondo@iegexpo.it</w:t>
        </w:r>
      </w:hyperlink>
      <w:hyperlink r:id="rId11"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Website: </w:t>
      </w:r>
      <w:hyperlink r:id="rId12" w:tgtFrame="_blank" w:history="1">
        <w:r w:rsidRPr="007072A0">
          <w:rPr>
            <w:rStyle w:val="normaltextrun"/>
            <w:rFonts w:ascii="Aptos" w:eastAsiaTheme="majorEastAsia" w:hAnsi="Aptos" w:cs="Segoe UI"/>
            <w:color w:val="467886"/>
            <w:sz w:val="20"/>
            <w:szCs w:val="20"/>
            <w:u w:val="single"/>
          </w:rPr>
          <w:t>www.ecomondo.com</w:t>
        </w:r>
      </w:hyperlink>
      <w:hyperlink r:id="rId13"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Facebook</w:t>
      </w:r>
      <w:r w:rsidRPr="007072A0">
        <w:rPr>
          <w:rStyle w:val="normaltextrun"/>
          <w:rFonts w:ascii="Aptos" w:eastAsiaTheme="majorEastAsia" w:hAnsi="Aptos" w:cs="Segoe UI"/>
          <w:color w:val="000000"/>
          <w:sz w:val="20"/>
          <w:szCs w:val="20"/>
        </w:rPr>
        <w:t xml:space="preserve">: </w:t>
      </w:r>
      <w:hyperlink r:id="rId14" w:tgtFrame="_blank" w:history="1">
        <w:r w:rsidRPr="007072A0">
          <w:rPr>
            <w:rStyle w:val="normaltextrun"/>
            <w:rFonts w:ascii="Aptos" w:eastAsiaTheme="majorEastAsia" w:hAnsi="Aptos" w:cs="Segoe UI"/>
            <w:color w:val="467886"/>
            <w:sz w:val="20"/>
            <w:szCs w:val="20"/>
            <w:u w:val="single"/>
          </w:rPr>
          <w:t>www.facebook.com/EcomondoRimini</w:t>
        </w:r>
      </w:hyperlink>
      <w:hyperlink r:id="rId15"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LinkedIn</w:t>
      </w:r>
      <w:r w:rsidRPr="007072A0">
        <w:rPr>
          <w:rStyle w:val="normaltextrun"/>
          <w:rFonts w:ascii="Aptos" w:eastAsiaTheme="majorEastAsia" w:hAnsi="Aptos" w:cs="Segoe UI"/>
          <w:color w:val="000000"/>
          <w:sz w:val="20"/>
          <w:szCs w:val="20"/>
        </w:rPr>
        <w:t xml:space="preserve">: </w:t>
      </w:r>
      <w:hyperlink r:id="rId16" w:tgtFrame="_blank" w:history="1">
        <w:r w:rsidRPr="007072A0">
          <w:rPr>
            <w:rStyle w:val="normaltextrun"/>
            <w:rFonts w:ascii="Aptos" w:eastAsiaTheme="majorEastAsia" w:hAnsi="Aptos" w:cs="Segoe UI"/>
            <w:color w:val="467886"/>
            <w:sz w:val="20"/>
            <w:szCs w:val="20"/>
            <w:u w:val="single"/>
          </w:rPr>
          <w:t>https://www.linkedin.com/company/ecomondo-the-green-technologies-expo/</w:t>
        </w:r>
      </w:hyperlink>
      <w:r w:rsidRPr="007072A0">
        <w:rPr>
          <w:rStyle w:val="eop"/>
          <w:rFonts w:ascii="Aptos" w:eastAsiaTheme="majorEastAsia" w:hAnsi="Aptos" w:cs="Segoe UI"/>
          <w:color w:val="0000FF"/>
          <w:sz w:val="20"/>
          <w:szCs w:val="20"/>
        </w:rPr>
        <w:t> </w:t>
      </w:r>
    </w:p>
    <w:p w14:paraId="3868F5CA"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FF"/>
          <w:sz w:val="20"/>
          <w:szCs w:val="20"/>
        </w:rPr>
        <w:t> </w:t>
      </w:r>
    </w:p>
    <w:p w14:paraId="2DAA1EF3"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PRESS CONTACT IEG/ECOMONDO 2025</w:t>
      </w:r>
      <w:r w:rsidRPr="007072A0">
        <w:rPr>
          <w:rStyle w:val="eop"/>
          <w:rFonts w:ascii="Aptos" w:eastAsiaTheme="majorEastAsia" w:hAnsi="Aptos" w:cs="Segoe UI"/>
          <w:color w:val="000000"/>
          <w:sz w:val="20"/>
          <w:szCs w:val="20"/>
        </w:rPr>
        <w:t> </w:t>
      </w:r>
    </w:p>
    <w:p w14:paraId="72721E93"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head of media relation &amp; corporate </w:t>
      </w:r>
      <w:proofErr w:type="spellStart"/>
      <w:r w:rsidRPr="007072A0">
        <w:rPr>
          <w:rStyle w:val="normaltextrun"/>
          <w:rFonts w:ascii="Aptos" w:eastAsiaTheme="majorEastAsia" w:hAnsi="Aptos" w:cs="Segoe UI"/>
          <w:b/>
          <w:bCs/>
          <w:color w:val="000000"/>
          <w:sz w:val="20"/>
          <w:szCs w:val="20"/>
        </w:rPr>
        <w:t>communication</w:t>
      </w:r>
      <w:proofErr w:type="spellEnd"/>
      <w:r w:rsidRPr="007072A0">
        <w:rPr>
          <w:rStyle w:val="normaltextrun"/>
          <w:rFonts w:ascii="Aptos" w:eastAsiaTheme="majorEastAsia" w:hAnsi="Aptos" w:cs="Segoe UI"/>
          <w:color w:val="000000"/>
          <w:sz w:val="20"/>
          <w:szCs w:val="20"/>
        </w:rPr>
        <w:t xml:space="preserve">: Elisabetta Vitali; </w:t>
      </w:r>
      <w:r w:rsidRPr="007072A0">
        <w:rPr>
          <w:rStyle w:val="normaltextrun"/>
          <w:rFonts w:ascii="Aptos" w:eastAsiaTheme="majorEastAsia" w:hAnsi="Aptos" w:cs="Segoe UI"/>
          <w:b/>
          <w:bCs/>
          <w:color w:val="000000"/>
          <w:sz w:val="20"/>
          <w:szCs w:val="20"/>
        </w:rPr>
        <w:t>press office manager</w:t>
      </w:r>
      <w:r w:rsidRPr="007072A0">
        <w:rPr>
          <w:rStyle w:val="normaltextrun"/>
          <w:rFonts w:ascii="Aptos" w:eastAsiaTheme="majorEastAsia" w:hAnsi="Aptos" w:cs="Segoe UI"/>
          <w:color w:val="000000"/>
          <w:sz w:val="20"/>
          <w:szCs w:val="20"/>
        </w:rPr>
        <w:t xml:space="preserve">: Pierfrancesco Bellini; </w:t>
      </w:r>
      <w:r w:rsidRPr="007072A0">
        <w:rPr>
          <w:rStyle w:val="normaltextrun"/>
          <w:rFonts w:ascii="Aptos" w:eastAsiaTheme="majorEastAsia" w:hAnsi="Aptos" w:cs="Segoe UI"/>
          <w:b/>
          <w:bCs/>
          <w:color w:val="000000"/>
          <w:sz w:val="20"/>
          <w:szCs w:val="20"/>
        </w:rPr>
        <w:t>international press office coordinator</w:t>
      </w:r>
      <w:r w:rsidRPr="007072A0">
        <w:rPr>
          <w:rStyle w:val="normaltextrun"/>
          <w:rFonts w:ascii="Aptos" w:eastAsiaTheme="majorEastAsia" w:hAnsi="Aptos" w:cs="Segoe UI"/>
          <w:color w:val="000000"/>
          <w:sz w:val="20"/>
          <w:szCs w:val="20"/>
        </w:rPr>
        <w:t>: Silvia Giorgi;</w:t>
      </w:r>
      <w:r w:rsidRPr="007072A0">
        <w:rPr>
          <w:rStyle w:val="normaltextrun"/>
          <w:rFonts w:ascii="Arial" w:eastAsiaTheme="majorEastAsia" w:hAnsi="Arial" w:cs="Arial"/>
          <w:color w:val="000000"/>
          <w:sz w:val="20"/>
          <w:szCs w:val="20"/>
        </w:rPr>
        <w:t> </w:t>
      </w:r>
      <w:hyperlink r:id="rId17" w:tgtFrame="_blank" w:history="1">
        <w:r w:rsidRPr="007072A0">
          <w:rPr>
            <w:rStyle w:val="normaltextrun"/>
            <w:rFonts w:ascii="Aptos" w:eastAsiaTheme="majorEastAsia" w:hAnsi="Aptos" w:cs="Segoe UI"/>
            <w:color w:val="467886"/>
            <w:sz w:val="20"/>
            <w:szCs w:val="20"/>
            <w:u w:val="single"/>
          </w:rPr>
          <w:t>media@iegexpo.it</w:t>
        </w:r>
      </w:hyperlink>
      <w:r w:rsidRPr="007072A0">
        <w:rPr>
          <w:rStyle w:val="eop"/>
          <w:rFonts w:ascii="Aptos" w:eastAsiaTheme="majorEastAsia" w:hAnsi="Aptos" w:cs="Segoe UI"/>
          <w:color w:val="000000"/>
          <w:sz w:val="20"/>
          <w:szCs w:val="20"/>
        </w:rPr>
        <w:t> </w:t>
      </w:r>
    </w:p>
    <w:p w14:paraId="1F0BE67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00"/>
          <w:sz w:val="20"/>
          <w:szCs w:val="20"/>
        </w:rPr>
        <w:t> </w:t>
      </w:r>
    </w:p>
    <w:p w14:paraId="26961145"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MEDIA AGENCY IEG/ECOMONDO: Smartitaly Communications</w:t>
      </w:r>
      <w:r w:rsidRPr="007072A0">
        <w:rPr>
          <w:rStyle w:val="eop"/>
          <w:rFonts w:ascii="Aptos" w:eastAsiaTheme="majorEastAsia" w:hAnsi="Aptos" w:cs="Segoe UI"/>
          <w:color w:val="000000"/>
          <w:sz w:val="20"/>
          <w:szCs w:val="20"/>
        </w:rPr>
        <w:t> </w:t>
      </w:r>
    </w:p>
    <w:p w14:paraId="66213EF5"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color w:val="000000"/>
          <w:sz w:val="20"/>
          <w:szCs w:val="20"/>
        </w:rPr>
        <w:t xml:space="preserve">Edoardo Chiesa, +39 333 8744340 - </w:t>
      </w:r>
      <w:hyperlink r:id="rId18" w:tgtFrame="_blank" w:history="1">
        <w:r w:rsidRPr="007072A0">
          <w:rPr>
            <w:rStyle w:val="normaltextrun"/>
            <w:rFonts w:ascii="Aptos" w:eastAsiaTheme="majorEastAsia" w:hAnsi="Aptos" w:cs="Segoe UI"/>
            <w:color w:val="467886"/>
            <w:sz w:val="20"/>
            <w:szCs w:val="20"/>
            <w:u w:val="single"/>
          </w:rPr>
          <w:t>e.chiesa@smartitaly.it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Paola Gervasio, +39 346 6064272 - </w:t>
      </w:r>
      <w:hyperlink r:id="rId19" w:tgtFrame="_blank" w:history="1">
        <w:r w:rsidRPr="007072A0">
          <w:rPr>
            <w:rStyle w:val="normaltextrun"/>
            <w:rFonts w:ascii="Aptos" w:eastAsiaTheme="majorEastAsia" w:hAnsi="Aptos" w:cs="Segoe UI"/>
            <w:color w:val="467886"/>
            <w:sz w:val="20"/>
            <w:szCs w:val="20"/>
            <w:u w:val="single"/>
          </w:rPr>
          <w:t>p.gervasio@smartitaly.it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Francesca Pericolo, +39 327 9861860 - </w:t>
      </w:r>
      <w:hyperlink r:id="rId20" w:tgtFrame="_blank" w:history="1">
        <w:r w:rsidRPr="007072A0">
          <w:rPr>
            <w:rStyle w:val="normaltextrun"/>
            <w:rFonts w:ascii="Aptos" w:eastAsiaTheme="majorEastAsia" w:hAnsi="Aptos" w:cs="Segoe UI"/>
            <w:color w:val="467886"/>
            <w:sz w:val="20"/>
            <w:szCs w:val="20"/>
            <w:u w:val="single"/>
          </w:rPr>
          <w:t>f.pericolo@smartitaly.it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Stampa estera - Andrea Indiano, +39 349 3232557 – </w:t>
      </w:r>
      <w:hyperlink r:id="rId21" w:tgtFrame="_blank" w:history="1">
        <w:r w:rsidRPr="007072A0">
          <w:rPr>
            <w:rStyle w:val="normaltextrun"/>
            <w:rFonts w:ascii="Aptos" w:eastAsiaTheme="majorEastAsia" w:hAnsi="Aptos" w:cs="Segoe UI"/>
            <w:color w:val="467886"/>
            <w:sz w:val="20"/>
            <w:szCs w:val="20"/>
            <w:u w:val="single"/>
          </w:rPr>
          <w:t>a.indiano@smartitaly.it</w:t>
        </w:r>
      </w:hyperlink>
      <w:r w:rsidRPr="007072A0">
        <w:rPr>
          <w:rStyle w:val="normaltextrun"/>
          <w:rFonts w:ascii="Aptos" w:eastAsiaTheme="majorEastAsia" w:hAnsi="Aptos" w:cs="Segoe UI"/>
          <w:color w:val="000000"/>
          <w:sz w:val="20"/>
          <w:szCs w:val="20"/>
        </w:rPr>
        <w:t> </w:t>
      </w:r>
      <w:r w:rsidRPr="007072A0">
        <w:rPr>
          <w:rStyle w:val="eop"/>
          <w:rFonts w:ascii="Aptos" w:eastAsiaTheme="majorEastAsia" w:hAnsi="Aptos" w:cs="Segoe UI"/>
          <w:color w:val="000000"/>
          <w:sz w:val="20"/>
          <w:szCs w:val="20"/>
        </w:rPr>
        <w:t> </w:t>
      </w:r>
    </w:p>
    <w:p w14:paraId="2479345E"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8DABB2F"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A4BED63"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2DDEDDB6"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9EC546D"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A6FB41C" w14:textId="3ADBA43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wacimagecontainer"/>
          <w:rFonts w:ascii="Aptos" w:hAnsi="Aptos" w:cs="Segoe UI"/>
          <w:noProof/>
          <w:sz w:val="18"/>
          <w:szCs w:val="18"/>
        </w:rPr>
        <w:drawing>
          <wp:inline distT="0" distB="0" distL="0" distR="0" wp14:anchorId="113C7F8B" wp14:editId="0BAB0496">
            <wp:extent cx="5699125" cy="1782445"/>
            <wp:effectExtent l="0" t="0" r="3175" b="0"/>
            <wp:docPr id="1253538072" name="Immagine 1" descr="Immagine che contiene testo, Carattere, schermata&#10;&#10;Descrizione generata automaticamente">
              <a:extLst xmlns:a="http://schemas.openxmlformats.org/drawingml/2006/main">
                <a:ext uri="{FF2B5EF4-FFF2-40B4-BE49-F238E27FC236}">
                  <a16:creationId xmlns:a16="http://schemas.microsoft.com/office/drawing/2014/main" id="{942509BF-79B3-4A14-B11C-8468F2B21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9125" cy="1782445"/>
                    </a:xfrm>
                    <a:prstGeom prst="rect">
                      <a:avLst/>
                    </a:prstGeom>
                    <a:noFill/>
                    <a:ln>
                      <a:noFill/>
                    </a:ln>
                  </pic:spPr>
                </pic:pic>
              </a:graphicData>
            </a:graphic>
          </wp:inline>
        </w:drawing>
      </w:r>
      <w:r w:rsidRPr="007072A0">
        <w:rPr>
          <w:rStyle w:val="eop"/>
          <w:rFonts w:ascii="Aptos" w:eastAsiaTheme="majorEastAsia" w:hAnsi="Aptos" w:cs="Calibri"/>
          <w:color w:val="000000"/>
        </w:rPr>
        <w:t> </w:t>
      </w:r>
    </w:p>
    <w:p w14:paraId="59DDF017" w14:textId="77777777" w:rsidR="009828CD" w:rsidRDefault="009828CD" w:rsidP="00C63177">
      <w:pPr>
        <w:pStyle w:val="paragraph"/>
        <w:spacing w:before="0" w:beforeAutospacing="0" w:after="0" w:afterAutospacing="0"/>
        <w:jc w:val="both"/>
        <w:textAlignment w:val="baseline"/>
        <w:rPr>
          <w:rStyle w:val="normaltextrun"/>
          <w:rFonts w:ascii="Aptos" w:eastAsiaTheme="majorEastAsia" w:hAnsi="Aptos" w:cs="Calibri"/>
          <w:color w:val="333333"/>
          <w:sz w:val="18"/>
          <w:szCs w:val="18"/>
        </w:rPr>
      </w:pPr>
    </w:p>
    <w:p w14:paraId="0A5D8033" w14:textId="3F451FB3"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Calibri"/>
          <w:color w:val="333333"/>
          <w:sz w:val="18"/>
          <w:szCs w:val="18"/>
        </w:rPr>
        <w:t>Il presente comunicato stampa contiene elementi previsionali e stime che riflettono le attuali opinioni del management (´</w:t>
      </w:r>
      <w:proofErr w:type="spellStart"/>
      <w:r w:rsidRPr="007072A0">
        <w:rPr>
          <w:rStyle w:val="normaltextrun"/>
          <w:rFonts w:ascii="Aptos" w:eastAsiaTheme="majorEastAsia" w:hAnsi="Aptos" w:cs="Calibri"/>
          <w:color w:val="333333"/>
          <w:sz w:val="18"/>
          <w:szCs w:val="18"/>
        </w:rPr>
        <w:t>forward-looking</w:t>
      </w:r>
      <w:proofErr w:type="spellEnd"/>
      <w:r w:rsidRPr="007072A0">
        <w:rPr>
          <w:rStyle w:val="normaltextrun"/>
          <w:rFonts w:ascii="Aptos" w:eastAsiaTheme="majorEastAsia" w:hAnsi="Aptos" w:cs="Calibri"/>
          <w:color w:val="333333"/>
          <w:sz w:val="18"/>
          <w:szCs w:val="18"/>
        </w:rPr>
        <w:t xml:space="preserve"> </w:t>
      </w:r>
      <w:proofErr w:type="spellStart"/>
      <w:r w:rsidRPr="007072A0">
        <w:rPr>
          <w:rStyle w:val="normaltextrun"/>
          <w:rFonts w:ascii="Aptos" w:eastAsiaTheme="majorEastAsia" w:hAnsi="Aptos" w:cs="Calibri"/>
          <w:color w:val="333333"/>
          <w:sz w:val="18"/>
          <w:szCs w:val="18"/>
        </w:rPr>
        <w:t>statements</w:t>
      </w:r>
      <w:proofErr w:type="spellEnd"/>
      <w:r w:rsidRPr="007072A0">
        <w:rPr>
          <w:rStyle w:val="normaltextrun"/>
          <w:rFonts w:ascii="Aptos" w:eastAsiaTheme="majorEastAsia" w:hAnsi="Aptos" w:cs="Calibri"/>
          <w:color w:val="333333"/>
          <w:sz w:val="18"/>
          <w:szCs w:val="18"/>
        </w:rPr>
        <w:t xml:space="preserve">´) specie per quanto riguarda performance gestionali future, realizzazione di investimenti, andamento dei flussi di cassa ed evoluzione della struttura finanziaria. I </w:t>
      </w:r>
      <w:proofErr w:type="spellStart"/>
      <w:r w:rsidRPr="007072A0">
        <w:rPr>
          <w:rStyle w:val="normaltextrun"/>
          <w:rFonts w:ascii="Aptos" w:eastAsiaTheme="majorEastAsia" w:hAnsi="Aptos" w:cs="Calibri"/>
          <w:color w:val="333333"/>
          <w:sz w:val="18"/>
          <w:szCs w:val="18"/>
        </w:rPr>
        <w:t>forward-looking</w:t>
      </w:r>
      <w:proofErr w:type="spellEnd"/>
      <w:r w:rsidRPr="007072A0">
        <w:rPr>
          <w:rStyle w:val="normaltextrun"/>
          <w:rFonts w:ascii="Aptos" w:eastAsiaTheme="majorEastAsia" w:hAnsi="Aptos" w:cs="Calibri"/>
          <w:color w:val="333333"/>
          <w:sz w:val="18"/>
          <w:szCs w:val="18"/>
        </w:rPr>
        <w:t xml:space="preserve"> </w:t>
      </w:r>
      <w:proofErr w:type="spellStart"/>
      <w:r w:rsidRPr="007072A0">
        <w:rPr>
          <w:rStyle w:val="normaltextrun"/>
          <w:rFonts w:ascii="Aptos" w:eastAsiaTheme="majorEastAsia" w:hAnsi="Aptos" w:cs="Calibri"/>
          <w:color w:val="333333"/>
          <w:sz w:val="18"/>
          <w:szCs w:val="18"/>
        </w:rPr>
        <w:t>statements</w:t>
      </w:r>
      <w:proofErr w:type="spellEnd"/>
      <w:r w:rsidRPr="007072A0">
        <w:rPr>
          <w:rStyle w:val="normaltextrun"/>
          <w:rFonts w:ascii="Aptos" w:eastAsiaTheme="majorEastAsia" w:hAnsi="Aptos" w:cs="Calibri"/>
          <w:color w:val="333333"/>
          <w:sz w:val="18"/>
          <w:szCs w:val="18"/>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Pr="007072A0">
        <w:rPr>
          <w:rStyle w:val="eop"/>
          <w:rFonts w:ascii="Aptos" w:eastAsiaTheme="majorEastAsia" w:hAnsi="Aptos" w:cs="Calibri"/>
          <w:color w:val="333333"/>
          <w:sz w:val="18"/>
          <w:szCs w:val="18"/>
        </w:rPr>
        <w:t> </w:t>
      </w:r>
    </w:p>
    <w:p w14:paraId="39E55658" w14:textId="77777777" w:rsidR="00FE0415" w:rsidRPr="007072A0" w:rsidRDefault="00FE0415" w:rsidP="00C63177">
      <w:pPr>
        <w:jc w:val="both"/>
        <w:rPr>
          <w:rFonts w:ascii="Aptos" w:hAnsi="Aptos"/>
          <w:sz w:val="20"/>
          <w:szCs w:val="20"/>
        </w:rPr>
      </w:pPr>
    </w:p>
    <w:sectPr w:rsidR="00FE0415" w:rsidRPr="007072A0"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4E72E39"/>
    <w:multiLevelType w:val="hybridMultilevel"/>
    <w:tmpl w:val="F75E8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97846">
    <w:abstractNumId w:val="1"/>
  </w:num>
  <w:num w:numId="2" w16cid:durableId="1906643997">
    <w:abstractNumId w:val="3"/>
  </w:num>
  <w:num w:numId="3" w16cid:durableId="2104454420">
    <w:abstractNumId w:val="2"/>
  </w:num>
  <w:num w:numId="4" w16cid:durableId="219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02909"/>
    <w:rsid w:val="00007F39"/>
    <w:rsid w:val="00017E7F"/>
    <w:rsid w:val="00021217"/>
    <w:rsid w:val="00031BB9"/>
    <w:rsid w:val="00037458"/>
    <w:rsid w:val="00041832"/>
    <w:rsid w:val="00055E5C"/>
    <w:rsid w:val="00071349"/>
    <w:rsid w:val="00072897"/>
    <w:rsid w:val="00074076"/>
    <w:rsid w:val="000757FD"/>
    <w:rsid w:val="000919BF"/>
    <w:rsid w:val="00091B3B"/>
    <w:rsid w:val="000A0E93"/>
    <w:rsid w:val="000A29F4"/>
    <w:rsid w:val="000B48DA"/>
    <w:rsid w:val="000C1047"/>
    <w:rsid w:val="000C3B0E"/>
    <w:rsid w:val="000C698A"/>
    <w:rsid w:val="000C76DB"/>
    <w:rsid w:val="001031AA"/>
    <w:rsid w:val="00110B95"/>
    <w:rsid w:val="001177F7"/>
    <w:rsid w:val="00133A27"/>
    <w:rsid w:val="001434ED"/>
    <w:rsid w:val="0016142A"/>
    <w:rsid w:val="00170446"/>
    <w:rsid w:val="0017051A"/>
    <w:rsid w:val="0017394C"/>
    <w:rsid w:val="001765EE"/>
    <w:rsid w:val="00196955"/>
    <w:rsid w:val="001A18D9"/>
    <w:rsid w:val="001A1BFF"/>
    <w:rsid w:val="001A37EF"/>
    <w:rsid w:val="001B23FE"/>
    <w:rsid w:val="001B3AF4"/>
    <w:rsid w:val="001B787B"/>
    <w:rsid w:val="001C5260"/>
    <w:rsid w:val="001C55D9"/>
    <w:rsid w:val="001C74CB"/>
    <w:rsid w:val="001D039F"/>
    <w:rsid w:val="001D38D8"/>
    <w:rsid w:val="001D713A"/>
    <w:rsid w:val="001E4B0F"/>
    <w:rsid w:val="001E798F"/>
    <w:rsid w:val="001F5A86"/>
    <w:rsid w:val="002027BE"/>
    <w:rsid w:val="00212DE6"/>
    <w:rsid w:val="00216A18"/>
    <w:rsid w:val="00222B9B"/>
    <w:rsid w:val="0022711D"/>
    <w:rsid w:val="00227751"/>
    <w:rsid w:val="002356B5"/>
    <w:rsid w:val="00241057"/>
    <w:rsid w:val="002534B2"/>
    <w:rsid w:val="002535C5"/>
    <w:rsid w:val="00255C1C"/>
    <w:rsid w:val="00256987"/>
    <w:rsid w:val="002706A2"/>
    <w:rsid w:val="0027083A"/>
    <w:rsid w:val="00281D7B"/>
    <w:rsid w:val="002827FD"/>
    <w:rsid w:val="00285F80"/>
    <w:rsid w:val="002906C6"/>
    <w:rsid w:val="00292E9C"/>
    <w:rsid w:val="00293098"/>
    <w:rsid w:val="002967D2"/>
    <w:rsid w:val="002A14DA"/>
    <w:rsid w:val="002A3BF4"/>
    <w:rsid w:val="002B2D80"/>
    <w:rsid w:val="002C0D42"/>
    <w:rsid w:val="002C19D8"/>
    <w:rsid w:val="002C5822"/>
    <w:rsid w:val="002D060E"/>
    <w:rsid w:val="002D4781"/>
    <w:rsid w:val="002E6136"/>
    <w:rsid w:val="00301E18"/>
    <w:rsid w:val="003061E0"/>
    <w:rsid w:val="003254C0"/>
    <w:rsid w:val="003314DC"/>
    <w:rsid w:val="00333615"/>
    <w:rsid w:val="00333B35"/>
    <w:rsid w:val="00344A28"/>
    <w:rsid w:val="00350660"/>
    <w:rsid w:val="003548CC"/>
    <w:rsid w:val="003554AF"/>
    <w:rsid w:val="00361433"/>
    <w:rsid w:val="003623FD"/>
    <w:rsid w:val="003663B4"/>
    <w:rsid w:val="00371E06"/>
    <w:rsid w:val="00376BD3"/>
    <w:rsid w:val="003810C2"/>
    <w:rsid w:val="00384F0F"/>
    <w:rsid w:val="00392772"/>
    <w:rsid w:val="003A1E17"/>
    <w:rsid w:val="003A3B18"/>
    <w:rsid w:val="003A44BA"/>
    <w:rsid w:val="003A5E3E"/>
    <w:rsid w:val="003B28AB"/>
    <w:rsid w:val="003B49C8"/>
    <w:rsid w:val="003B703D"/>
    <w:rsid w:val="003B723F"/>
    <w:rsid w:val="003C3D45"/>
    <w:rsid w:val="003C64CE"/>
    <w:rsid w:val="003D4212"/>
    <w:rsid w:val="003D6197"/>
    <w:rsid w:val="003E1165"/>
    <w:rsid w:val="003F3CCF"/>
    <w:rsid w:val="004012CD"/>
    <w:rsid w:val="0040546F"/>
    <w:rsid w:val="004125B0"/>
    <w:rsid w:val="00412984"/>
    <w:rsid w:val="00412E2F"/>
    <w:rsid w:val="00417D6C"/>
    <w:rsid w:val="00420841"/>
    <w:rsid w:val="00420F54"/>
    <w:rsid w:val="00421F0A"/>
    <w:rsid w:val="00424569"/>
    <w:rsid w:val="004261F6"/>
    <w:rsid w:val="00433E01"/>
    <w:rsid w:val="00451D94"/>
    <w:rsid w:val="00462594"/>
    <w:rsid w:val="004705D1"/>
    <w:rsid w:val="0047132D"/>
    <w:rsid w:val="004721AC"/>
    <w:rsid w:val="00477830"/>
    <w:rsid w:val="004822B9"/>
    <w:rsid w:val="00483114"/>
    <w:rsid w:val="00491482"/>
    <w:rsid w:val="004928B0"/>
    <w:rsid w:val="004A4022"/>
    <w:rsid w:val="004C2215"/>
    <w:rsid w:val="004C79D8"/>
    <w:rsid w:val="004D141C"/>
    <w:rsid w:val="004D71FF"/>
    <w:rsid w:val="004D7E59"/>
    <w:rsid w:val="004E1B60"/>
    <w:rsid w:val="004E2469"/>
    <w:rsid w:val="004E5C1C"/>
    <w:rsid w:val="004E685F"/>
    <w:rsid w:val="004F0DFD"/>
    <w:rsid w:val="004F63A6"/>
    <w:rsid w:val="00502EFC"/>
    <w:rsid w:val="00510BFC"/>
    <w:rsid w:val="00513B5E"/>
    <w:rsid w:val="00515385"/>
    <w:rsid w:val="005325A4"/>
    <w:rsid w:val="005350E4"/>
    <w:rsid w:val="00541E11"/>
    <w:rsid w:val="00544DF4"/>
    <w:rsid w:val="005459F2"/>
    <w:rsid w:val="00546016"/>
    <w:rsid w:val="00563797"/>
    <w:rsid w:val="005671FA"/>
    <w:rsid w:val="00567CB7"/>
    <w:rsid w:val="00581BC3"/>
    <w:rsid w:val="00581F73"/>
    <w:rsid w:val="005847F4"/>
    <w:rsid w:val="0059778F"/>
    <w:rsid w:val="005A5384"/>
    <w:rsid w:val="005B6EF6"/>
    <w:rsid w:val="005C5B82"/>
    <w:rsid w:val="005D5E06"/>
    <w:rsid w:val="005F5593"/>
    <w:rsid w:val="00602B2D"/>
    <w:rsid w:val="006036CE"/>
    <w:rsid w:val="00611167"/>
    <w:rsid w:val="00615692"/>
    <w:rsid w:val="00616F49"/>
    <w:rsid w:val="00627FAB"/>
    <w:rsid w:val="00632C91"/>
    <w:rsid w:val="00647A8F"/>
    <w:rsid w:val="0066288E"/>
    <w:rsid w:val="00666331"/>
    <w:rsid w:val="00670B04"/>
    <w:rsid w:val="00685E67"/>
    <w:rsid w:val="0069306A"/>
    <w:rsid w:val="006A0B53"/>
    <w:rsid w:val="006B0686"/>
    <w:rsid w:val="006B266F"/>
    <w:rsid w:val="006D0843"/>
    <w:rsid w:val="006D26A6"/>
    <w:rsid w:val="006E1D32"/>
    <w:rsid w:val="006E472E"/>
    <w:rsid w:val="006E7354"/>
    <w:rsid w:val="006F4A2C"/>
    <w:rsid w:val="006F7F53"/>
    <w:rsid w:val="00701BE4"/>
    <w:rsid w:val="00705983"/>
    <w:rsid w:val="007072A0"/>
    <w:rsid w:val="00727188"/>
    <w:rsid w:val="00732B07"/>
    <w:rsid w:val="007354F5"/>
    <w:rsid w:val="00737285"/>
    <w:rsid w:val="00740242"/>
    <w:rsid w:val="00742C98"/>
    <w:rsid w:val="0074587E"/>
    <w:rsid w:val="00795934"/>
    <w:rsid w:val="00797623"/>
    <w:rsid w:val="007A22B5"/>
    <w:rsid w:val="007A497E"/>
    <w:rsid w:val="007A6015"/>
    <w:rsid w:val="008003E7"/>
    <w:rsid w:val="00802CCC"/>
    <w:rsid w:val="00815493"/>
    <w:rsid w:val="008203F5"/>
    <w:rsid w:val="00820FB8"/>
    <w:rsid w:val="0082590E"/>
    <w:rsid w:val="00825F03"/>
    <w:rsid w:val="008337D9"/>
    <w:rsid w:val="008342B7"/>
    <w:rsid w:val="008458AF"/>
    <w:rsid w:val="008479FD"/>
    <w:rsid w:val="00860263"/>
    <w:rsid w:val="008620EE"/>
    <w:rsid w:val="0086397E"/>
    <w:rsid w:val="008647B6"/>
    <w:rsid w:val="00874416"/>
    <w:rsid w:val="00884644"/>
    <w:rsid w:val="00891AB2"/>
    <w:rsid w:val="0089748C"/>
    <w:rsid w:val="008A677D"/>
    <w:rsid w:val="008B5CD7"/>
    <w:rsid w:val="008D6408"/>
    <w:rsid w:val="008D788E"/>
    <w:rsid w:val="008F1163"/>
    <w:rsid w:val="00903E98"/>
    <w:rsid w:val="00907772"/>
    <w:rsid w:val="00910D38"/>
    <w:rsid w:val="00916078"/>
    <w:rsid w:val="00920EB4"/>
    <w:rsid w:val="00930B26"/>
    <w:rsid w:val="0094363D"/>
    <w:rsid w:val="00945721"/>
    <w:rsid w:val="00950899"/>
    <w:rsid w:val="00950DF0"/>
    <w:rsid w:val="009611B1"/>
    <w:rsid w:val="0098256A"/>
    <w:rsid w:val="009828CD"/>
    <w:rsid w:val="00987BD0"/>
    <w:rsid w:val="00993AF4"/>
    <w:rsid w:val="0099422C"/>
    <w:rsid w:val="00997167"/>
    <w:rsid w:val="009A51AA"/>
    <w:rsid w:val="009B0FA3"/>
    <w:rsid w:val="009B1334"/>
    <w:rsid w:val="009B1A50"/>
    <w:rsid w:val="009D0A0A"/>
    <w:rsid w:val="009D3115"/>
    <w:rsid w:val="009F422D"/>
    <w:rsid w:val="009F5F58"/>
    <w:rsid w:val="009F6934"/>
    <w:rsid w:val="009F70B2"/>
    <w:rsid w:val="00A00E8E"/>
    <w:rsid w:val="00A01E0E"/>
    <w:rsid w:val="00A02323"/>
    <w:rsid w:val="00A03C67"/>
    <w:rsid w:val="00A22E37"/>
    <w:rsid w:val="00A235E6"/>
    <w:rsid w:val="00A264A0"/>
    <w:rsid w:val="00A30D93"/>
    <w:rsid w:val="00A40131"/>
    <w:rsid w:val="00A43418"/>
    <w:rsid w:val="00A472E9"/>
    <w:rsid w:val="00A47DFE"/>
    <w:rsid w:val="00A50EB8"/>
    <w:rsid w:val="00A54815"/>
    <w:rsid w:val="00A60653"/>
    <w:rsid w:val="00A64037"/>
    <w:rsid w:val="00A648B3"/>
    <w:rsid w:val="00A6572F"/>
    <w:rsid w:val="00A6746A"/>
    <w:rsid w:val="00A67F69"/>
    <w:rsid w:val="00A70254"/>
    <w:rsid w:val="00A71605"/>
    <w:rsid w:val="00A75570"/>
    <w:rsid w:val="00A86779"/>
    <w:rsid w:val="00A869E5"/>
    <w:rsid w:val="00AB0400"/>
    <w:rsid w:val="00AC1514"/>
    <w:rsid w:val="00AC15AF"/>
    <w:rsid w:val="00AD26C3"/>
    <w:rsid w:val="00AE60E1"/>
    <w:rsid w:val="00AF5465"/>
    <w:rsid w:val="00B1276E"/>
    <w:rsid w:val="00B146BE"/>
    <w:rsid w:val="00B20B48"/>
    <w:rsid w:val="00B323C5"/>
    <w:rsid w:val="00B34E64"/>
    <w:rsid w:val="00B400E6"/>
    <w:rsid w:val="00B430FA"/>
    <w:rsid w:val="00B46E25"/>
    <w:rsid w:val="00B4734C"/>
    <w:rsid w:val="00B478C1"/>
    <w:rsid w:val="00B50A52"/>
    <w:rsid w:val="00B51E63"/>
    <w:rsid w:val="00B52D24"/>
    <w:rsid w:val="00B54A7A"/>
    <w:rsid w:val="00B564F7"/>
    <w:rsid w:val="00B632D2"/>
    <w:rsid w:val="00B66A66"/>
    <w:rsid w:val="00B74190"/>
    <w:rsid w:val="00B7422C"/>
    <w:rsid w:val="00B80A80"/>
    <w:rsid w:val="00B908E2"/>
    <w:rsid w:val="00B93791"/>
    <w:rsid w:val="00BA40B3"/>
    <w:rsid w:val="00BA7C24"/>
    <w:rsid w:val="00BA7EF7"/>
    <w:rsid w:val="00BB1626"/>
    <w:rsid w:val="00BD0A24"/>
    <w:rsid w:val="00BD204D"/>
    <w:rsid w:val="00BD3437"/>
    <w:rsid w:val="00BD51F3"/>
    <w:rsid w:val="00BE25FD"/>
    <w:rsid w:val="00BE3127"/>
    <w:rsid w:val="00BF204F"/>
    <w:rsid w:val="00BF3BBA"/>
    <w:rsid w:val="00BF5054"/>
    <w:rsid w:val="00BF67C3"/>
    <w:rsid w:val="00C01D25"/>
    <w:rsid w:val="00C0575E"/>
    <w:rsid w:val="00C1744F"/>
    <w:rsid w:val="00C35F09"/>
    <w:rsid w:val="00C37275"/>
    <w:rsid w:val="00C37F28"/>
    <w:rsid w:val="00C54615"/>
    <w:rsid w:val="00C557D2"/>
    <w:rsid w:val="00C613FF"/>
    <w:rsid w:val="00C63177"/>
    <w:rsid w:val="00C642C1"/>
    <w:rsid w:val="00C65AD0"/>
    <w:rsid w:val="00C66AFC"/>
    <w:rsid w:val="00C73501"/>
    <w:rsid w:val="00C76C4D"/>
    <w:rsid w:val="00C77433"/>
    <w:rsid w:val="00C77842"/>
    <w:rsid w:val="00C81F17"/>
    <w:rsid w:val="00C82564"/>
    <w:rsid w:val="00C91560"/>
    <w:rsid w:val="00C97ECB"/>
    <w:rsid w:val="00CA2815"/>
    <w:rsid w:val="00CA3B93"/>
    <w:rsid w:val="00CA61C9"/>
    <w:rsid w:val="00CB4A0D"/>
    <w:rsid w:val="00CB74E1"/>
    <w:rsid w:val="00CC2C66"/>
    <w:rsid w:val="00CC4B9B"/>
    <w:rsid w:val="00CC77CB"/>
    <w:rsid w:val="00CD0661"/>
    <w:rsid w:val="00CD6C44"/>
    <w:rsid w:val="00CE0635"/>
    <w:rsid w:val="00CE57BC"/>
    <w:rsid w:val="00CF212E"/>
    <w:rsid w:val="00CF5128"/>
    <w:rsid w:val="00D105E9"/>
    <w:rsid w:val="00D12FD0"/>
    <w:rsid w:val="00D13832"/>
    <w:rsid w:val="00D17BCD"/>
    <w:rsid w:val="00D41478"/>
    <w:rsid w:val="00D42BA5"/>
    <w:rsid w:val="00D47ED4"/>
    <w:rsid w:val="00D51C0C"/>
    <w:rsid w:val="00D6063D"/>
    <w:rsid w:val="00D66301"/>
    <w:rsid w:val="00D71EE3"/>
    <w:rsid w:val="00D7260A"/>
    <w:rsid w:val="00D769BD"/>
    <w:rsid w:val="00D8090F"/>
    <w:rsid w:val="00D81ABE"/>
    <w:rsid w:val="00D91215"/>
    <w:rsid w:val="00DB1EF4"/>
    <w:rsid w:val="00DB3ED0"/>
    <w:rsid w:val="00DB5B64"/>
    <w:rsid w:val="00DB72A6"/>
    <w:rsid w:val="00DC5541"/>
    <w:rsid w:val="00DE5F12"/>
    <w:rsid w:val="00DE6091"/>
    <w:rsid w:val="00DF0253"/>
    <w:rsid w:val="00DF6DB1"/>
    <w:rsid w:val="00E01C50"/>
    <w:rsid w:val="00E1487C"/>
    <w:rsid w:val="00E2166E"/>
    <w:rsid w:val="00E2179F"/>
    <w:rsid w:val="00E22768"/>
    <w:rsid w:val="00E26A0F"/>
    <w:rsid w:val="00E26D7C"/>
    <w:rsid w:val="00E311E7"/>
    <w:rsid w:val="00E51C66"/>
    <w:rsid w:val="00E52465"/>
    <w:rsid w:val="00E551B9"/>
    <w:rsid w:val="00E607E9"/>
    <w:rsid w:val="00E75765"/>
    <w:rsid w:val="00E75B64"/>
    <w:rsid w:val="00E771B1"/>
    <w:rsid w:val="00E9746A"/>
    <w:rsid w:val="00EA7499"/>
    <w:rsid w:val="00EB4CC3"/>
    <w:rsid w:val="00EB5736"/>
    <w:rsid w:val="00ED48A5"/>
    <w:rsid w:val="00EE488D"/>
    <w:rsid w:val="00EE7D75"/>
    <w:rsid w:val="00EF35BB"/>
    <w:rsid w:val="00F1587A"/>
    <w:rsid w:val="00F21694"/>
    <w:rsid w:val="00F232AC"/>
    <w:rsid w:val="00F3676A"/>
    <w:rsid w:val="00F36FCE"/>
    <w:rsid w:val="00F402A2"/>
    <w:rsid w:val="00F419CD"/>
    <w:rsid w:val="00F432F1"/>
    <w:rsid w:val="00F5149B"/>
    <w:rsid w:val="00F51A9C"/>
    <w:rsid w:val="00F56B59"/>
    <w:rsid w:val="00F62C96"/>
    <w:rsid w:val="00F6340A"/>
    <w:rsid w:val="00F71009"/>
    <w:rsid w:val="00F7689E"/>
    <w:rsid w:val="00F80F56"/>
    <w:rsid w:val="00F85271"/>
    <w:rsid w:val="00F85FC2"/>
    <w:rsid w:val="00F97300"/>
    <w:rsid w:val="00FA0E3C"/>
    <w:rsid w:val="00FA16AF"/>
    <w:rsid w:val="00FA19BA"/>
    <w:rsid w:val="00FC053D"/>
    <w:rsid w:val="00FC5B0F"/>
    <w:rsid w:val="00FD3189"/>
    <w:rsid w:val="00FE0415"/>
    <w:rsid w:val="00FE3091"/>
    <w:rsid w:val="00FF1AB3"/>
    <w:rsid w:val="00FF476C"/>
    <w:rsid w:val="02B67B49"/>
    <w:rsid w:val="038E8E4A"/>
    <w:rsid w:val="09AF5D45"/>
    <w:rsid w:val="0A5CF77E"/>
    <w:rsid w:val="1311E2F9"/>
    <w:rsid w:val="14C3CBE2"/>
    <w:rsid w:val="1585BE0D"/>
    <w:rsid w:val="16C49003"/>
    <w:rsid w:val="186D810C"/>
    <w:rsid w:val="1892221A"/>
    <w:rsid w:val="18C98093"/>
    <w:rsid w:val="192556A7"/>
    <w:rsid w:val="1F649BC0"/>
    <w:rsid w:val="25FC705B"/>
    <w:rsid w:val="2668B26C"/>
    <w:rsid w:val="28B0C0B8"/>
    <w:rsid w:val="2C7E954B"/>
    <w:rsid w:val="2DF7F031"/>
    <w:rsid w:val="3286687E"/>
    <w:rsid w:val="34174F74"/>
    <w:rsid w:val="3787D147"/>
    <w:rsid w:val="3AA5184B"/>
    <w:rsid w:val="3BC23A7B"/>
    <w:rsid w:val="3C7287D1"/>
    <w:rsid w:val="3C8FC501"/>
    <w:rsid w:val="3D5706D8"/>
    <w:rsid w:val="3E244077"/>
    <w:rsid w:val="40E9C7AB"/>
    <w:rsid w:val="42A22802"/>
    <w:rsid w:val="435BAE0B"/>
    <w:rsid w:val="448A7F16"/>
    <w:rsid w:val="44A38764"/>
    <w:rsid w:val="46214A82"/>
    <w:rsid w:val="5002049C"/>
    <w:rsid w:val="504FEE1F"/>
    <w:rsid w:val="524C0440"/>
    <w:rsid w:val="533CA14D"/>
    <w:rsid w:val="59D37335"/>
    <w:rsid w:val="5B55DA08"/>
    <w:rsid w:val="5E93E060"/>
    <w:rsid w:val="600E4ECF"/>
    <w:rsid w:val="670C091C"/>
    <w:rsid w:val="67724CE2"/>
    <w:rsid w:val="67B7BB00"/>
    <w:rsid w:val="68C8CE6E"/>
    <w:rsid w:val="68D9101A"/>
    <w:rsid w:val="69C90C9D"/>
    <w:rsid w:val="6A9F2C7F"/>
    <w:rsid w:val="6C2794BB"/>
    <w:rsid w:val="6E290F24"/>
    <w:rsid w:val="6F7E61CD"/>
    <w:rsid w:val="756BD81F"/>
    <w:rsid w:val="75D10599"/>
    <w:rsid w:val="7676BEBB"/>
    <w:rsid w:val="769B0C6A"/>
    <w:rsid w:val="76D1CFD0"/>
    <w:rsid w:val="77E7B3AB"/>
    <w:rsid w:val="7A73D53F"/>
    <w:rsid w:val="7B5DFC0A"/>
    <w:rsid w:val="7D8676AE"/>
    <w:rsid w:val="7F613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B35EC8E5-3BFD-448C-9445-E83ADB02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nhideWhenUsed/>
    <w:rsid w:val="00C37F28"/>
  </w:style>
  <w:style w:type="paragraph" w:styleId="Titolo1">
    <w:name w:val="heading 1"/>
    <w:basedOn w:val="Normale"/>
    <w:next w:val="Normale"/>
    <w:link w:val="Titolo1Caratter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1">
    <w:name w:val="Title Char1"/>
    <w:basedOn w:val="Carpredefinitoparagrafo"/>
    <w:uiPriority w:val="10"/>
    <w:rsid w:val="00903E98"/>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903E98"/>
    <w:rPr>
      <w:rFonts w:eastAsiaTheme="majorEastAsia" w:cstheme="majorBidi"/>
      <w:color w:val="000000" w:themeColor="text1"/>
      <w:spacing w:val="15"/>
      <w:sz w:val="28"/>
      <w:szCs w:val="28"/>
    </w:rPr>
  </w:style>
  <w:style w:type="character" w:customStyle="1" w:styleId="QuoteChar1">
    <w:name w:val="Quote Char1"/>
    <w:basedOn w:val="Carpredefinitoparagrafo"/>
    <w:uiPriority w:val="29"/>
    <w:rsid w:val="00903E98"/>
    <w:rPr>
      <w:i/>
      <w:iCs/>
      <w:color w:val="000000" w:themeColor="text1"/>
    </w:rPr>
  </w:style>
  <w:style w:type="character" w:customStyle="1" w:styleId="IntenseQuoteChar1">
    <w:name w:val="Intense Quote Char1"/>
    <w:basedOn w:val="Carpredefinitoparagrafo"/>
    <w:uiPriority w:val="30"/>
    <w:rsid w:val="00903E98"/>
    <w:rPr>
      <w:i/>
      <w:iCs/>
      <w:color w:val="0F4761" w:themeColor="accent1" w:themeShade="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 w:type="character" w:customStyle="1" w:styleId="Heading1Char">
    <w:name w:val="Heading 1 Char"/>
    <w:basedOn w:val="Carpredefinitoparagrafo"/>
    <w:uiPriority w:val="9"/>
    <w:rsid w:val="00C3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C3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C37F28"/>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C37F28"/>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C37F28"/>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C37F28"/>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C37F28"/>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C37F28"/>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C37F28"/>
    <w:rPr>
      <w:rFonts w:eastAsiaTheme="majorEastAsia" w:cstheme="majorBidi"/>
      <w:color w:val="272727" w:themeColor="text1" w:themeTint="D8"/>
    </w:rPr>
  </w:style>
  <w:style w:type="paragraph" w:customStyle="1" w:styleId="a">
    <w:link w:val="IntenseQuoteChar"/>
    <w:uiPriority w:val="30"/>
    <w:unhideWhenUsed/>
    <w:rsid w:val="00C37F28"/>
    <w:pPr>
      <w:spacing w:after="0" w:line="240" w:lineRule="auto"/>
    </w:pPr>
    <w:rPr>
      <w:i/>
      <w:iCs/>
      <w:color w:val="0F4761" w:themeColor="accent1" w:themeShade="BF"/>
    </w:rPr>
  </w:style>
  <w:style w:type="character" w:customStyle="1" w:styleId="IntenseQuoteChar">
    <w:name w:val="Intense Quote Char"/>
    <w:basedOn w:val="Carpredefinitoparagrafo"/>
    <w:link w:val="a"/>
    <w:uiPriority w:val="30"/>
    <w:rsid w:val="00C37F28"/>
    <w:rPr>
      <w:i/>
      <w:iCs/>
      <w:color w:val="0F4761" w:themeColor="accent1" w:themeShade="BF"/>
    </w:rPr>
  </w:style>
  <w:style w:type="character" w:customStyle="1" w:styleId="Titolo1Carattere">
    <w:name w:val="Titolo 1 Carattere"/>
    <w:basedOn w:val="Carpredefinitoparagrafo"/>
    <w:link w:val="Titolo1"/>
    <w:uiPriority w:val="9"/>
    <w:rsid w:val="00D51C0C"/>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srvcww%2Fgestionecww%2Ftemplate%2F%B4http%3A%2Fwww.ecomondo.com%B4&amp;e=08ef5b7e&amp;h=c8736bf5&amp;f=y&amp;p=n" TargetMode="External"/><Relationship Id="rId18" Type="http://schemas.openxmlformats.org/officeDocument/2006/relationships/hyperlink" Target="mailto:e.chiesa@smartitaly.it" TargetMode="External"/><Relationship Id="rId3" Type="http://schemas.openxmlformats.org/officeDocument/2006/relationships/customXml" Target="../customXml/item3.xml"/><Relationship Id="rId21" Type="http://schemas.openxmlformats.org/officeDocument/2006/relationships/hyperlink" Target="mailto:a.indiano@smartitaly.it" TargetMode="External"/><Relationship Id="rId7" Type="http://schemas.openxmlformats.org/officeDocument/2006/relationships/webSettings" Target="webSettings.xml"/><Relationship Id="rId12" Type="http://schemas.openxmlformats.org/officeDocument/2006/relationships/hyperlink" Target="http://www.ecomondo.com/" TargetMode="External"/><Relationship Id="rId17" Type="http://schemas.openxmlformats.org/officeDocument/2006/relationships/hyperlink" Target="mailto:media@iegexpo.it" TargetMode="External"/><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20" Type="http://schemas.openxmlformats.org/officeDocument/2006/relationships/hyperlink" Target="mailto:f.pericol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mondo@iegexpo.i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fontTable" Target="fontTable.xml"/><Relationship Id="rId10" Type="http://schemas.openxmlformats.org/officeDocument/2006/relationships/hyperlink" Target="mailto:ecomondo@iegexpo.it" TargetMode="External"/><Relationship Id="rId19" Type="http://schemas.openxmlformats.org/officeDocument/2006/relationships/hyperlink" Target="mailto:p.gervasio@smartitaly.it" TargetMode="External"/><Relationship Id="rId4" Type="http://schemas.openxmlformats.org/officeDocument/2006/relationships/numbering" Target="numbering.xml"/><Relationship Id="rId9" Type="http://schemas.openxmlformats.org/officeDocument/2006/relationships/hyperlink" Target="https://www.ecomondo.com/it/eventi/palinsesto-convegnistico/programma"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41E9-B3C8-4A31-8C7B-65F0AFB5AFCC}">
  <ds:schemaRefs>
    <ds:schemaRef ds:uri="http://schemas.microsoft.com/sharepoint/v3/contenttype/forms"/>
  </ds:schemaRefs>
</ds:datastoreItem>
</file>

<file path=customXml/itemProps2.xml><?xml version="1.0" encoding="utf-8"?>
<ds:datastoreItem xmlns:ds="http://schemas.openxmlformats.org/officeDocument/2006/customXml" ds:itemID="{23BDACD8-1B6F-4220-B3E5-227C8117DF4E}">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3.xml><?xml version="1.0" encoding="utf-8"?>
<ds:datastoreItem xmlns:ds="http://schemas.openxmlformats.org/officeDocument/2006/customXml" ds:itemID="{5FAC2498-44C3-43E9-9489-58919CEA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Pier Francesco Bellini</cp:lastModifiedBy>
  <cp:revision>2</cp:revision>
  <dcterms:created xsi:type="dcterms:W3CDTF">2025-11-05T16:14:00Z</dcterms:created>
  <dcterms:modified xsi:type="dcterms:W3CDTF">2025-11-05T16:14:00Z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